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508" w:rsidRDefault="00EF722B">
      <w:r>
        <w:t xml:space="preserve">Senior </w:t>
      </w:r>
    </w:p>
    <w:p w:rsidR="00EF722B" w:rsidRDefault="00EF722B">
      <w:r>
        <w:t xml:space="preserve">Ted </w:t>
      </w:r>
      <w:proofErr w:type="spellStart"/>
      <w:r>
        <w:t>Sallade</w:t>
      </w:r>
      <w:proofErr w:type="spellEnd"/>
      <w:r>
        <w:t xml:space="preserve"> Chair</w:t>
      </w:r>
      <w:bookmarkStart w:id="0" w:name="_GoBack"/>
      <w:bookmarkEnd w:id="0"/>
    </w:p>
    <w:p w:rsidR="00EF722B" w:rsidRDefault="00EF722B"/>
    <w:p w:rsidR="00F14508" w:rsidRDefault="00F14508">
      <w:r>
        <w:t xml:space="preserve">Coaches Travel </w:t>
      </w:r>
    </w:p>
    <w:p w:rsidR="00EF722B" w:rsidRDefault="00F14508">
      <w:r>
        <w:t xml:space="preserve">Ultimately the board must determine what will be the purpose of creating a coaches travel assistance program. </w:t>
      </w:r>
      <w:r w:rsidR="00EF722B">
        <w:t xml:space="preserve">Are we interested in supporting travel to any meet or USA Swimming events only? Do we offer more assistance for USA Swimming events and less for events such as NSCA or do we simply have an available amount for coaches to apply. </w:t>
      </w:r>
    </w:p>
    <w:p w:rsidR="00F14508" w:rsidRDefault="00F14508">
      <w:r>
        <w:t xml:space="preserve">Middle Atlantic </w:t>
      </w:r>
      <w:r w:rsidR="00EF722B">
        <w:rPr>
          <w:sz w:val="20"/>
          <w:szCs w:val="20"/>
        </w:rPr>
        <w:t xml:space="preserve">support </w:t>
      </w:r>
      <w:r w:rsidR="00EF722B">
        <w:rPr>
          <w:sz w:val="20"/>
          <w:szCs w:val="20"/>
        </w:rPr>
        <w:t xml:space="preserve">is </w:t>
      </w:r>
      <w:r w:rsidR="00EF722B">
        <w:rPr>
          <w:sz w:val="20"/>
          <w:szCs w:val="20"/>
        </w:rPr>
        <w:t xml:space="preserve">available to each </w:t>
      </w:r>
      <w:r w:rsidR="00EF722B">
        <w:rPr>
          <w:rFonts w:ascii="Times New Roman,Bold" w:hAnsi="Times New Roman,Bold"/>
          <w:sz w:val="20"/>
          <w:szCs w:val="20"/>
        </w:rPr>
        <w:t>Club</w:t>
      </w:r>
      <w:r w:rsidR="00EF722B">
        <w:rPr>
          <w:sz w:val="20"/>
          <w:szCs w:val="20"/>
        </w:rPr>
        <w:t xml:space="preserve"> based on the Level of achievement in the USA Swimming Club Recognition Program</w:t>
      </w:r>
      <w:r w:rsidR="00EF722B">
        <w:rPr>
          <w:sz w:val="20"/>
          <w:szCs w:val="20"/>
        </w:rPr>
        <w:t xml:space="preserve"> which encourages Clubs to participate in the CRP. </w:t>
      </w:r>
    </w:p>
    <w:p w:rsidR="00EF722B" w:rsidRDefault="00EF722B">
      <w:r>
        <w:t xml:space="preserve">It does appear as if many only assist one coach per meet.  </w:t>
      </w:r>
    </w:p>
    <w:p w:rsidR="00EF722B" w:rsidRDefault="00EF722B"/>
    <w:p w:rsidR="00F14508" w:rsidRDefault="00F14508">
      <w:r>
        <w:t xml:space="preserve">The following examples of what other LSC’s are doing for coaches travel assistance. Many LSC’s do nothing and some reimburse only for Trials and USA Nationals. </w:t>
      </w:r>
    </w:p>
    <w:p w:rsidR="00F14508" w:rsidRDefault="00F14508">
      <w:r>
        <w:t xml:space="preserve">Here is a link to example from Florida Gulf Coast </w:t>
      </w:r>
      <w:proofErr w:type="gramStart"/>
      <w:r>
        <w:t>LSC ..</w:t>
      </w:r>
      <w:proofErr w:type="gramEnd"/>
      <w:r>
        <w:t xml:space="preserve"> </w:t>
      </w:r>
      <w:proofErr w:type="gramStart"/>
      <w:r>
        <w:t>they</w:t>
      </w:r>
      <w:proofErr w:type="gramEnd"/>
      <w:r>
        <w:t xml:space="preserve"> only reimburse for Olympic Trials, USA National and USA Junior Nationals.  </w:t>
      </w:r>
    </w:p>
    <w:p w:rsidR="00532EF1" w:rsidRDefault="00F14508">
      <w:hyperlink r:id="rId6" w:history="1">
        <w:r w:rsidRPr="004A3D77">
          <w:rPr>
            <w:rStyle w:val="Hyperlink"/>
          </w:rPr>
          <w:t>https://www.teamunify.com/szfgslsc/UserFiles/File/2015%20Travel%20Reimbursement%20Appl-CLUB.pdf</w:t>
        </w:r>
      </w:hyperlink>
    </w:p>
    <w:p w:rsidR="00F14508" w:rsidRDefault="00F14508" w:rsidP="00F14508">
      <w:pPr>
        <w:pStyle w:val="NormalWeb"/>
        <w:rPr>
          <w:rFonts w:ascii="Bold" w:hAnsi="Bold"/>
          <w:sz w:val="20"/>
          <w:szCs w:val="20"/>
        </w:rPr>
      </w:pPr>
    </w:p>
    <w:p w:rsidR="00F14508" w:rsidRDefault="00F14508" w:rsidP="00F14508">
      <w:pPr>
        <w:pStyle w:val="NormalWeb"/>
        <w:rPr>
          <w:rFonts w:ascii="Bold" w:hAnsi="Bold"/>
          <w:sz w:val="20"/>
          <w:szCs w:val="20"/>
        </w:rPr>
      </w:pPr>
      <w:r>
        <w:rPr>
          <w:rFonts w:ascii="Bold" w:hAnsi="Bold"/>
          <w:sz w:val="20"/>
          <w:szCs w:val="20"/>
        </w:rPr>
        <w:t>Florida Swimming</w:t>
      </w:r>
    </w:p>
    <w:p w:rsidR="00F14508" w:rsidRDefault="00F14508" w:rsidP="00F14508">
      <w:pPr>
        <w:pStyle w:val="NormalWeb"/>
      </w:pPr>
      <w:r>
        <w:rPr>
          <w:rFonts w:ascii="TimesNewRoman,Bold" w:hAnsi="TimesNewRoman,Bold"/>
          <w:sz w:val="20"/>
          <w:szCs w:val="20"/>
        </w:rPr>
        <w:t>Requirements for Athlete and Coach Funding -- Florida Swimming</w:t>
      </w:r>
    </w:p>
    <w:p w:rsidR="00F14508" w:rsidRDefault="00F14508" w:rsidP="00F14508">
      <w:pPr>
        <w:pStyle w:val="NormalWeb"/>
        <w:numPr>
          <w:ilvl w:val="0"/>
          <w:numId w:val="1"/>
        </w:numPr>
        <w:rPr>
          <w:rFonts w:ascii="TimesNewRoman" w:hAnsi="TimesNewRoman"/>
          <w:sz w:val="20"/>
          <w:szCs w:val="20"/>
        </w:rPr>
      </w:pPr>
      <w:r>
        <w:rPr>
          <w:rFonts w:ascii="TimesNewRoman" w:hAnsi="TimesNewRoman"/>
          <w:sz w:val="20"/>
          <w:szCs w:val="20"/>
        </w:rPr>
        <w:t xml:space="preserve">Athlete Funding will be provided to a swimmer for only two (2) meets during the year. Coach Funding will also be provided for only two (2) meets during the year. </w:t>
      </w:r>
    </w:p>
    <w:p w:rsidR="00F14508" w:rsidRDefault="00F14508" w:rsidP="00F14508">
      <w:pPr>
        <w:pStyle w:val="NormalWeb"/>
        <w:numPr>
          <w:ilvl w:val="0"/>
          <w:numId w:val="1"/>
        </w:numPr>
        <w:rPr>
          <w:rFonts w:ascii="TimesNewRoman" w:hAnsi="TimesNewRoman"/>
          <w:sz w:val="20"/>
          <w:szCs w:val="20"/>
        </w:rPr>
      </w:pPr>
      <w:r>
        <w:rPr>
          <w:rFonts w:ascii="TimesNewRoman" w:hAnsi="TimesNewRoman"/>
          <w:sz w:val="20"/>
          <w:szCs w:val="20"/>
        </w:rPr>
        <w:t xml:space="preserve">Registration </w:t>
      </w:r>
    </w:p>
    <w:p w:rsidR="00F14508" w:rsidRDefault="00F14508" w:rsidP="00F14508">
      <w:pPr>
        <w:pStyle w:val="NormalWeb"/>
        <w:numPr>
          <w:ilvl w:val="1"/>
          <w:numId w:val="1"/>
        </w:numPr>
        <w:rPr>
          <w:rFonts w:ascii="TimesNewRoman" w:hAnsi="TimesNewRoman"/>
          <w:sz w:val="20"/>
          <w:szCs w:val="20"/>
        </w:rPr>
      </w:pPr>
      <w:r>
        <w:rPr>
          <w:rFonts w:ascii="TimesNewRoman" w:hAnsi="TimesNewRoman"/>
          <w:sz w:val="20"/>
          <w:szCs w:val="20"/>
        </w:rPr>
        <w:t xml:space="preserve">A Swimmer must have current registration in FL at the time of any funded travel. </w:t>
      </w:r>
    </w:p>
    <w:p w:rsidR="00F14508" w:rsidRDefault="00F14508" w:rsidP="00F14508">
      <w:pPr>
        <w:pStyle w:val="NormalWeb"/>
        <w:numPr>
          <w:ilvl w:val="1"/>
          <w:numId w:val="1"/>
        </w:numPr>
        <w:rPr>
          <w:rFonts w:ascii="TimesNewRoman" w:hAnsi="TimesNewRoman"/>
          <w:sz w:val="20"/>
          <w:szCs w:val="20"/>
        </w:rPr>
      </w:pPr>
      <w:r>
        <w:rPr>
          <w:rFonts w:ascii="TimesNewRoman" w:hAnsi="TimesNewRoman"/>
          <w:sz w:val="20"/>
          <w:szCs w:val="20"/>
        </w:rPr>
        <w:t xml:space="preserve">A Swimmer must have been registered with FL for at least the last twelve (12) consecutive months. The funds must not exceed the amount spent. </w:t>
      </w:r>
    </w:p>
    <w:p w:rsidR="00F14508" w:rsidRDefault="00F14508" w:rsidP="00F14508">
      <w:pPr>
        <w:pStyle w:val="NormalWeb"/>
        <w:numPr>
          <w:ilvl w:val="1"/>
          <w:numId w:val="1"/>
        </w:numPr>
        <w:rPr>
          <w:rFonts w:ascii="TimesNewRoman" w:hAnsi="TimesNewRoman"/>
          <w:sz w:val="20"/>
          <w:szCs w:val="20"/>
        </w:rPr>
      </w:pPr>
      <w:r>
        <w:rPr>
          <w:rFonts w:ascii="TimesNewRoman" w:hAnsi="TimesNewRoman"/>
          <w:sz w:val="20"/>
          <w:szCs w:val="20"/>
        </w:rPr>
        <w:t>The length of registration will determine the amount of travel assistance for National level MEETS, as follows:</w:t>
      </w:r>
      <w:r>
        <w:rPr>
          <w:rFonts w:ascii="TimesNewRoman" w:hAnsi="TimesNewRoman"/>
          <w:sz w:val="20"/>
          <w:szCs w:val="20"/>
        </w:rPr>
        <w:br/>
        <w:t>(1) First full 12 month continuous registration year in FL – 25% allowance;</w:t>
      </w:r>
      <w:r>
        <w:rPr>
          <w:rFonts w:ascii="TimesNewRoman" w:hAnsi="TimesNewRoman"/>
          <w:sz w:val="20"/>
          <w:szCs w:val="20"/>
        </w:rPr>
        <w:br/>
        <w:t xml:space="preserve">(2) Second 24 month continuous registration year in FL – 50% allowance; </w:t>
      </w:r>
    </w:p>
    <w:p w:rsidR="00F14508" w:rsidRDefault="00F14508" w:rsidP="00F14508">
      <w:pPr>
        <w:pStyle w:val="NormalWeb"/>
        <w:ind w:left="1440"/>
        <w:rPr>
          <w:rFonts w:ascii="TimesNewRoman" w:hAnsi="TimesNewRoman"/>
          <w:sz w:val="20"/>
          <w:szCs w:val="20"/>
        </w:rPr>
      </w:pPr>
      <w:r>
        <w:rPr>
          <w:rFonts w:ascii="TimesNewRoman" w:hAnsi="TimesNewRoman"/>
          <w:sz w:val="20"/>
          <w:szCs w:val="20"/>
        </w:rPr>
        <w:t xml:space="preserve">(3) Third 36 month continuous registration year in FL – 100% of </w:t>
      </w:r>
      <w:proofErr w:type="gramStart"/>
      <w:r>
        <w:rPr>
          <w:rFonts w:ascii="TimesNewRoman" w:hAnsi="TimesNewRoman"/>
          <w:sz w:val="20"/>
          <w:szCs w:val="20"/>
        </w:rPr>
        <w:t>allowance</w:t>
      </w:r>
      <w:proofErr w:type="gramEnd"/>
      <w:r>
        <w:rPr>
          <w:rFonts w:ascii="TimesNewRoman" w:hAnsi="TimesNewRoman"/>
          <w:sz w:val="20"/>
          <w:szCs w:val="20"/>
        </w:rPr>
        <w:br/>
        <w:t xml:space="preserve">(4) Requests for funding must be received in the FL office prior to December 31 of the year </w:t>
      </w:r>
    </w:p>
    <w:p w:rsidR="00F14508" w:rsidRDefault="00F14508" w:rsidP="00F14508">
      <w:pPr>
        <w:pStyle w:val="NormalWeb"/>
        <w:ind w:left="1440"/>
        <w:rPr>
          <w:rFonts w:ascii="TimesNewRoman" w:hAnsi="TimesNewRoman"/>
          <w:sz w:val="20"/>
          <w:szCs w:val="20"/>
        </w:rPr>
      </w:pPr>
      <w:proofErr w:type="gramStart"/>
      <w:r>
        <w:rPr>
          <w:rFonts w:ascii="TimesNewRoman" w:hAnsi="TimesNewRoman"/>
          <w:sz w:val="20"/>
          <w:szCs w:val="20"/>
        </w:rPr>
        <w:t>of</w:t>
      </w:r>
      <w:proofErr w:type="gramEnd"/>
      <w:r>
        <w:rPr>
          <w:rFonts w:ascii="TimesNewRoman" w:hAnsi="TimesNewRoman"/>
          <w:sz w:val="20"/>
          <w:szCs w:val="20"/>
        </w:rPr>
        <w:t xml:space="preserve"> participation. Late acceptances must be approved by the FL BOD. </w:t>
      </w:r>
    </w:p>
    <w:p w:rsidR="00F14508" w:rsidRDefault="00F14508" w:rsidP="00F14508">
      <w:pPr>
        <w:pStyle w:val="NormalWeb"/>
        <w:ind w:left="1440"/>
        <w:rPr>
          <w:rFonts w:ascii="TimesNewRoman" w:hAnsi="TimesNewRoman"/>
          <w:sz w:val="20"/>
          <w:szCs w:val="20"/>
        </w:rPr>
      </w:pPr>
    </w:p>
    <w:p w:rsidR="00EF722B" w:rsidRDefault="00EF722B" w:rsidP="00F14508">
      <w:pPr>
        <w:pStyle w:val="NormalWeb"/>
      </w:pPr>
    </w:p>
    <w:p w:rsidR="00F14508" w:rsidRDefault="00F14508" w:rsidP="00F14508">
      <w:pPr>
        <w:pStyle w:val="NormalWeb"/>
        <w:rPr>
          <w:rFonts w:ascii="TimesNewRoman" w:hAnsi="TimesNewRoman"/>
          <w:sz w:val="20"/>
          <w:szCs w:val="20"/>
        </w:rPr>
      </w:pPr>
      <w:r>
        <w:t>Georgia </w:t>
      </w:r>
    </w:p>
    <w:p w:rsidR="00F14508" w:rsidRDefault="00F14508" w:rsidP="00F14508">
      <w:pPr>
        <w:pStyle w:val="NormalWeb"/>
        <w:rPr>
          <w:rFonts w:ascii="TimesNewRoman" w:hAnsi="TimesNewRoman"/>
          <w:sz w:val="20"/>
          <w:szCs w:val="20"/>
        </w:rPr>
      </w:pPr>
      <w:r>
        <w:t>Coaches and Officials</w:t>
      </w:r>
      <w:r>
        <w:br/>
        <w:t>Travel allowance for 1 coach per team and officials traveling to National Meets as allocated in the annual budget. Reimbursement requests are to be made to the Treasurer. </w:t>
      </w:r>
    </w:p>
    <w:p w:rsidR="00F14508" w:rsidRDefault="00F14508" w:rsidP="00F14508">
      <w:pPr>
        <w:pStyle w:val="NormalWeb"/>
        <w:ind w:left="1440"/>
        <w:rPr>
          <w:rFonts w:ascii="TimesNewRoman" w:hAnsi="TimesNewRoman"/>
          <w:sz w:val="20"/>
          <w:szCs w:val="20"/>
        </w:rPr>
      </w:pPr>
    </w:p>
    <w:p w:rsidR="00F14508" w:rsidRPr="00EF722B" w:rsidRDefault="00F14508" w:rsidP="00EF722B">
      <w:pPr>
        <w:pStyle w:val="NormalWeb"/>
        <w:numPr>
          <w:ilvl w:val="2"/>
          <w:numId w:val="2"/>
        </w:numPr>
        <w:rPr>
          <w:rFonts w:ascii="TimesNewRoman" w:hAnsi="TimesNewRoman"/>
          <w:sz w:val="20"/>
          <w:szCs w:val="20"/>
        </w:rPr>
      </w:pPr>
      <w:r w:rsidRPr="00EF722B">
        <w:rPr>
          <w:rFonts w:ascii="Times New Roman,Bold" w:hAnsi="Times New Roman,Bold"/>
        </w:rPr>
        <w:t xml:space="preserve">Support </w:t>
      </w:r>
    </w:p>
    <w:p w:rsidR="00F14508" w:rsidRDefault="00F14508" w:rsidP="00F14508">
      <w:pPr>
        <w:pStyle w:val="NormalWeb"/>
        <w:numPr>
          <w:ilvl w:val="2"/>
          <w:numId w:val="1"/>
        </w:numPr>
        <w:rPr>
          <w:sz w:val="20"/>
          <w:szCs w:val="20"/>
        </w:rPr>
      </w:pPr>
      <w:r>
        <w:rPr>
          <w:sz w:val="20"/>
          <w:szCs w:val="20"/>
        </w:rPr>
        <w:t xml:space="preserve">The </w:t>
      </w:r>
      <w:r>
        <w:rPr>
          <w:rFonts w:ascii="Times New Roman,Bold" w:hAnsi="Times New Roman,Bold"/>
          <w:sz w:val="20"/>
          <w:szCs w:val="20"/>
        </w:rPr>
        <w:t xml:space="preserve">Club Travel Assistance </w:t>
      </w:r>
      <w:r>
        <w:rPr>
          <w:sz w:val="20"/>
          <w:szCs w:val="20"/>
        </w:rPr>
        <w:t xml:space="preserve">program shall be funded annually by the MAS Budget. </w:t>
      </w:r>
    </w:p>
    <w:p w:rsidR="00F14508" w:rsidRDefault="00F14508" w:rsidP="00F14508">
      <w:pPr>
        <w:pStyle w:val="NormalWeb"/>
        <w:numPr>
          <w:ilvl w:val="2"/>
          <w:numId w:val="1"/>
        </w:numPr>
        <w:rPr>
          <w:sz w:val="20"/>
          <w:szCs w:val="20"/>
        </w:rPr>
      </w:pPr>
      <w:r>
        <w:rPr>
          <w:sz w:val="20"/>
          <w:szCs w:val="20"/>
        </w:rPr>
        <w:t xml:space="preserve">Each MA </w:t>
      </w:r>
      <w:r>
        <w:rPr>
          <w:rFonts w:ascii="Times New Roman,Bold" w:hAnsi="Times New Roman,Bold"/>
          <w:sz w:val="20"/>
          <w:szCs w:val="20"/>
        </w:rPr>
        <w:t xml:space="preserve">Club </w:t>
      </w:r>
      <w:r>
        <w:rPr>
          <w:sz w:val="20"/>
          <w:szCs w:val="20"/>
        </w:rPr>
        <w:t xml:space="preserve">shall be eligible to receive only one </w:t>
      </w:r>
      <w:r>
        <w:rPr>
          <w:rFonts w:ascii="Times New Roman,Bold" w:hAnsi="Times New Roman,Bold"/>
          <w:sz w:val="20"/>
          <w:szCs w:val="20"/>
        </w:rPr>
        <w:t xml:space="preserve">Award </w:t>
      </w:r>
      <w:r>
        <w:rPr>
          <w:sz w:val="20"/>
          <w:szCs w:val="20"/>
        </w:rPr>
        <w:t xml:space="preserve">during each year. The amount shall be the maximum award for which the Club is entitled for attendance at any eligible meet during the summer. </w:t>
      </w:r>
    </w:p>
    <w:p w:rsidR="00F14508" w:rsidRDefault="00F14508" w:rsidP="00F14508">
      <w:pPr>
        <w:pStyle w:val="NormalWeb"/>
        <w:numPr>
          <w:ilvl w:val="2"/>
          <w:numId w:val="1"/>
        </w:numPr>
        <w:rPr>
          <w:sz w:val="20"/>
          <w:szCs w:val="20"/>
        </w:rPr>
      </w:pPr>
      <w:r>
        <w:rPr>
          <w:sz w:val="20"/>
          <w:szCs w:val="20"/>
        </w:rPr>
        <w:t xml:space="preserve">The amount of support available to each </w:t>
      </w:r>
      <w:r>
        <w:rPr>
          <w:rFonts w:ascii="Times New Roman,Bold" w:hAnsi="Times New Roman,Bold"/>
          <w:sz w:val="20"/>
          <w:szCs w:val="20"/>
        </w:rPr>
        <w:t xml:space="preserve">Club </w:t>
      </w:r>
      <w:r>
        <w:rPr>
          <w:sz w:val="20"/>
          <w:szCs w:val="20"/>
        </w:rPr>
        <w:t xml:space="preserve">shall be based on the Level of achievement in the USA Swimming Club Recognition Program as of the first day of the meet. (Clubs that have applied for a higher level of recognition prior to the meet that is recognized subsequent to the meet shall receive support based on that higher level.) Initial awards amounts are: </w:t>
      </w:r>
    </w:p>
    <w:p w:rsidR="00F14508" w:rsidRDefault="00F14508" w:rsidP="00F14508">
      <w:pPr>
        <w:pStyle w:val="NormalWeb"/>
        <w:ind w:left="1440"/>
        <w:rPr>
          <w:rFonts w:ascii="TimesNewRoman" w:hAnsi="TimesNewRoman"/>
          <w:sz w:val="20"/>
          <w:szCs w:val="20"/>
        </w:rPr>
      </w:pPr>
      <w:r>
        <w:rPr>
          <w:sz w:val="20"/>
          <w:szCs w:val="20"/>
        </w:rPr>
        <w:t xml:space="preserve">Level 1 Level 2 Level 3 </w:t>
      </w:r>
      <w:proofErr w:type="gramStart"/>
      <w:r>
        <w:rPr>
          <w:sz w:val="20"/>
          <w:szCs w:val="20"/>
        </w:rPr>
        <w:t>Level</w:t>
      </w:r>
      <w:proofErr w:type="gramEnd"/>
      <w:r>
        <w:rPr>
          <w:sz w:val="20"/>
          <w:szCs w:val="20"/>
        </w:rPr>
        <w:t xml:space="preserve"> 4 </w:t>
      </w:r>
    </w:p>
    <w:p w:rsidR="00F14508" w:rsidRDefault="00F14508" w:rsidP="00F14508">
      <w:pPr>
        <w:pStyle w:val="NormalWeb"/>
        <w:ind w:left="1440"/>
        <w:rPr>
          <w:rFonts w:ascii="TimesNewRoman" w:hAnsi="TimesNewRoman"/>
          <w:sz w:val="20"/>
          <w:szCs w:val="20"/>
        </w:rPr>
      </w:pPr>
      <w:r>
        <w:rPr>
          <w:sz w:val="20"/>
          <w:szCs w:val="20"/>
        </w:rPr>
        <w:t xml:space="preserve">$ 300 400 500 600 </w:t>
      </w:r>
    </w:p>
    <w:p w:rsidR="00F14508" w:rsidRDefault="00F14508" w:rsidP="00F14508">
      <w:pPr>
        <w:pStyle w:val="NormalWeb"/>
        <w:ind w:left="1440"/>
        <w:rPr>
          <w:rFonts w:ascii="TimesNewRoman" w:hAnsi="TimesNewRoman"/>
          <w:sz w:val="20"/>
          <w:szCs w:val="20"/>
        </w:rPr>
      </w:pPr>
      <w:r>
        <w:rPr>
          <w:sz w:val="20"/>
          <w:szCs w:val="20"/>
        </w:rPr>
        <w:t xml:space="preserve">C. Applications for </w:t>
      </w:r>
      <w:r>
        <w:rPr>
          <w:rFonts w:ascii="Times New Roman,Bold" w:hAnsi="Times New Roman,Bold"/>
          <w:sz w:val="20"/>
          <w:szCs w:val="20"/>
        </w:rPr>
        <w:t xml:space="preserve">Club Travel Assistance </w:t>
      </w:r>
      <w:r>
        <w:rPr>
          <w:sz w:val="20"/>
          <w:szCs w:val="20"/>
        </w:rPr>
        <w:t xml:space="preserve">must be submitted to the MAS Office (on a form to be provided) by August 25 or fifteen (15) days after the conclusion of a meet, whichever is later. Applications must include proof that the coach and at least one eligible swimmer attended the meet (e.g., copy of airline or hotel receipt with traveler’s name included on receipt.) </w:t>
      </w:r>
    </w:p>
    <w:p w:rsidR="00F14508" w:rsidRDefault="00F14508" w:rsidP="00F14508">
      <w:pPr>
        <w:pStyle w:val="NormalWeb"/>
        <w:ind w:left="1440"/>
        <w:rPr>
          <w:rFonts w:ascii="TimesNewRoman" w:hAnsi="TimesNewRoman"/>
          <w:sz w:val="20"/>
          <w:szCs w:val="20"/>
        </w:rPr>
      </w:pPr>
      <w:r>
        <w:rPr>
          <w:sz w:val="20"/>
          <w:szCs w:val="20"/>
        </w:rPr>
        <w:t>D. Late requests and appeals will be considered according to the same procedures as described for Athlete support in section 7.1.5.4 herein. </w:t>
      </w:r>
    </w:p>
    <w:p w:rsidR="00F14508" w:rsidRDefault="00F14508" w:rsidP="00F14508">
      <w:pPr>
        <w:pStyle w:val="NormalWeb"/>
        <w:ind w:left="1440"/>
        <w:rPr>
          <w:rFonts w:ascii="TimesNewRoman" w:hAnsi="TimesNewRoman"/>
          <w:sz w:val="20"/>
          <w:szCs w:val="20"/>
        </w:rPr>
      </w:pPr>
    </w:p>
    <w:p w:rsidR="00F14508" w:rsidRDefault="00F14508" w:rsidP="00F14508">
      <w:pPr>
        <w:pStyle w:val="NormalWeb"/>
        <w:ind w:left="1440"/>
        <w:rPr>
          <w:rFonts w:ascii="TimesNewRoman" w:hAnsi="TimesNewRoman"/>
          <w:sz w:val="20"/>
          <w:szCs w:val="20"/>
        </w:rPr>
      </w:pPr>
      <w:r>
        <w:rPr>
          <w:rFonts w:ascii="TimesNewRoman" w:hAnsi="TimesNewRoman"/>
          <w:sz w:val="20"/>
          <w:szCs w:val="20"/>
        </w:rPr>
        <w:t>OT </w:t>
      </w:r>
    </w:p>
    <w:p w:rsidR="00F14508" w:rsidRDefault="00F14508" w:rsidP="00F14508">
      <w:pPr>
        <w:pStyle w:val="NormalWeb"/>
        <w:ind w:left="1440"/>
        <w:rPr>
          <w:rFonts w:ascii="TimesNewRoman" w:hAnsi="TimesNewRoman"/>
          <w:sz w:val="20"/>
          <w:szCs w:val="20"/>
        </w:rPr>
      </w:pPr>
      <w:r>
        <w:rPr>
          <w:rFonts w:ascii="Times New Roman,Bold" w:hAnsi="Times New Roman,Bold"/>
          <w:sz w:val="20"/>
          <w:szCs w:val="20"/>
        </w:rPr>
        <w:t xml:space="preserve">Travel Assistance </w:t>
      </w:r>
      <w:r>
        <w:rPr>
          <w:sz w:val="20"/>
          <w:szCs w:val="20"/>
        </w:rPr>
        <w:t xml:space="preserve">for </w:t>
      </w:r>
      <w:r>
        <w:rPr>
          <w:rFonts w:ascii="Times New Roman,Bold" w:hAnsi="Times New Roman,Bold"/>
          <w:sz w:val="20"/>
          <w:szCs w:val="20"/>
        </w:rPr>
        <w:t xml:space="preserve">Olympic Trials (OT) </w:t>
      </w:r>
      <w:r>
        <w:rPr>
          <w:sz w:val="20"/>
          <w:szCs w:val="20"/>
        </w:rPr>
        <w:t xml:space="preserve">is provided by a separate allocation in the MAS Budget and shall be distributed separately from the support of other Meets. The amount of </w:t>
      </w:r>
      <w:r>
        <w:rPr>
          <w:rFonts w:ascii="Times New Roman,Bold" w:hAnsi="Times New Roman,Bold"/>
          <w:sz w:val="20"/>
          <w:szCs w:val="20"/>
        </w:rPr>
        <w:t xml:space="preserve">Travel Assistance </w:t>
      </w:r>
      <w:r>
        <w:rPr>
          <w:sz w:val="20"/>
          <w:szCs w:val="20"/>
        </w:rPr>
        <w:t xml:space="preserve">for </w:t>
      </w:r>
      <w:r>
        <w:rPr>
          <w:rFonts w:ascii="Times New Roman,Bold" w:hAnsi="Times New Roman,Bold"/>
          <w:sz w:val="20"/>
          <w:szCs w:val="20"/>
        </w:rPr>
        <w:t xml:space="preserve">OT </w:t>
      </w:r>
      <w:r>
        <w:rPr>
          <w:sz w:val="20"/>
          <w:szCs w:val="20"/>
        </w:rPr>
        <w:t xml:space="preserve">shall be determined by the </w:t>
      </w:r>
      <w:r>
        <w:rPr>
          <w:rFonts w:ascii="Times New Roman,Bold" w:hAnsi="Times New Roman,Bold"/>
          <w:sz w:val="20"/>
          <w:szCs w:val="20"/>
        </w:rPr>
        <w:t>TFC</w:t>
      </w:r>
      <w:r>
        <w:rPr>
          <w:sz w:val="20"/>
          <w:szCs w:val="20"/>
        </w:rPr>
        <w:t xml:space="preserve">, and is presently $1000. To receive </w:t>
      </w:r>
      <w:r>
        <w:rPr>
          <w:rFonts w:ascii="Times New Roman,Bold" w:hAnsi="Times New Roman,Bold"/>
          <w:sz w:val="20"/>
          <w:szCs w:val="20"/>
        </w:rPr>
        <w:t xml:space="preserve">Travel Assistance </w:t>
      </w:r>
      <w:r>
        <w:rPr>
          <w:sz w:val="20"/>
          <w:szCs w:val="20"/>
        </w:rPr>
        <w:t xml:space="preserve">for </w:t>
      </w:r>
      <w:r>
        <w:rPr>
          <w:rFonts w:ascii="Times New Roman,Bold" w:hAnsi="Times New Roman,Bold"/>
          <w:sz w:val="20"/>
          <w:szCs w:val="20"/>
        </w:rPr>
        <w:t xml:space="preserve">OT </w:t>
      </w:r>
      <w:r>
        <w:rPr>
          <w:sz w:val="20"/>
          <w:szCs w:val="20"/>
        </w:rPr>
        <w:t xml:space="preserve">(beginning in 2016), a swimmer must have achieved at least one </w:t>
      </w:r>
      <w:r>
        <w:rPr>
          <w:rFonts w:ascii="Times New Roman,Bold" w:hAnsi="Times New Roman,Bold"/>
          <w:sz w:val="20"/>
          <w:szCs w:val="20"/>
        </w:rPr>
        <w:t xml:space="preserve">OT </w:t>
      </w:r>
      <w:r>
        <w:rPr>
          <w:sz w:val="20"/>
          <w:szCs w:val="20"/>
        </w:rPr>
        <w:t xml:space="preserve">Qualifying Time after January 1 of the calendar year prior to the </w:t>
      </w:r>
      <w:r>
        <w:rPr>
          <w:rFonts w:ascii="Times New Roman,Bold" w:hAnsi="Times New Roman,Bold"/>
          <w:sz w:val="20"/>
          <w:szCs w:val="20"/>
        </w:rPr>
        <w:t xml:space="preserve">OT </w:t>
      </w:r>
      <w:r>
        <w:rPr>
          <w:sz w:val="20"/>
          <w:szCs w:val="20"/>
        </w:rPr>
        <w:t>meet. </w:t>
      </w:r>
    </w:p>
    <w:p w:rsidR="00F14508" w:rsidRDefault="00F14508" w:rsidP="00F14508">
      <w:pPr>
        <w:pStyle w:val="NormalWeb"/>
        <w:ind w:left="1440"/>
        <w:rPr>
          <w:rFonts w:ascii="TimesNewRoman" w:hAnsi="TimesNewRoman"/>
          <w:sz w:val="20"/>
          <w:szCs w:val="20"/>
        </w:rPr>
      </w:pPr>
    </w:p>
    <w:p w:rsidR="00F14508" w:rsidRDefault="00F14508" w:rsidP="00F14508">
      <w:pPr>
        <w:pStyle w:val="NormalWeb"/>
        <w:rPr>
          <w:rFonts w:ascii="TimesNewRoman" w:hAnsi="TimesNewRoman"/>
          <w:sz w:val="20"/>
          <w:szCs w:val="20"/>
        </w:rPr>
      </w:pPr>
      <w:r>
        <w:rPr>
          <w:rFonts w:ascii="TimesNewRoman" w:hAnsi="TimesNewRoman"/>
          <w:sz w:val="20"/>
          <w:szCs w:val="20"/>
        </w:rPr>
        <w:t>Connecticut -- OT only $500</w:t>
      </w:r>
    </w:p>
    <w:p w:rsidR="00F14508" w:rsidRDefault="00F14508"/>
    <w:sectPr w:rsidR="00F145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Bold">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ld">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F38D9"/>
    <w:multiLevelType w:val="multilevel"/>
    <w:tmpl w:val="1A8CACC4"/>
    <w:lvl w:ilvl="0">
      <w:start w:val="7"/>
      <w:numFmt w:val="decimal"/>
      <w:lvlText w:val="%1"/>
      <w:lvlJc w:val="left"/>
      <w:pPr>
        <w:ind w:left="480" w:hanging="480"/>
      </w:pPr>
      <w:rPr>
        <w:rFonts w:ascii="Times New Roman,Bold" w:hAnsi="Times New Roman,Bold" w:hint="default"/>
        <w:sz w:val="24"/>
      </w:rPr>
    </w:lvl>
    <w:lvl w:ilvl="1">
      <w:start w:val="4"/>
      <w:numFmt w:val="decimal"/>
      <w:lvlText w:val="%1.%2"/>
      <w:lvlJc w:val="left"/>
      <w:pPr>
        <w:ind w:left="480" w:hanging="480"/>
      </w:pPr>
      <w:rPr>
        <w:rFonts w:ascii="Times New Roman,Bold" w:hAnsi="Times New Roman,Bold" w:hint="default"/>
        <w:sz w:val="24"/>
      </w:rPr>
    </w:lvl>
    <w:lvl w:ilvl="2">
      <w:start w:val="2"/>
      <w:numFmt w:val="decimal"/>
      <w:lvlText w:val="%1.%2.%3"/>
      <w:lvlJc w:val="left"/>
      <w:pPr>
        <w:ind w:left="720" w:hanging="720"/>
      </w:pPr>
      <w:rPr>
        <w:rFonts w:ascii="Times New Roman,Bold" w:hAnsi="Times New Roman,Bold" w:hint="default"/>
        <w:sz w:val="24"/>
      </w:rPr>
    </w:lvl>
    <w:lvl w:ilvl="3">
      <w:start w:val="1"/>
      <w:numFmt w:val="decimal"/>
      <w:lvlText w:val="%1.%2.%3.%4"/>
      <w:lvlJc w:val="left"/>
      <w:pPr>
        <w:ind w:left="720" w:hanging="720"/>
      </w:pPr>
      <w:rPr>
        <w:rFonts w:ascii="Times New Roman,Bold" w:hAnsi="Times New Roman,Bold" w:hint="default"/>
        <w:sz w:val="24"/>
      </w:rPr>
    </w:lvl>
    <w:lvl w:ilvl="4">
      <w:start w:val="1"/>
      <w:numFmt w:val="decimal"/>
      <w:lvlText w:val="%1.%2.%3.%4.%5"/>
      <w:lvlJc w:val="left"/>
      <w:pPr>
        <w:ind w:left="720" w:hanging="720"/>
      </w:pPr>
      <w:rPr>
        <w:rFonts w:ascii="Times New Roman,Bold" w:hAnsi="Times New Roman,Bold" w:hint="default"/>
        <w:sz w:val="24"/>
      </w:rPr>
    </w:lvl>
    <w:lvl w:ilvl="5">
      <w:start w:val="1"/>
      <w:numFmt w:val="decimal"/>
      <w:lvlText w:val="%1.%2.%3.%4.%5.%6"/>
      <w:lvlJc w:val="left"/>
      <w:pPr>
        <w:ind w:left="1080" w:hanging="1080"/>
      </w:pPr>
      <w:rPr>
        <w:rFonts w:ascii="Times New Roman,Bold" w:hAnsi="Times New Roman,Bold" w:hint="default"/>
        <w:sz w:val="24"/>
      </w:rPr>
    </w:lvl>
    <w:lvl w:ilvl="6">
      <w:start w:val="1"/>
      <w:numFmt w:val="decimal"/>
      <w:lvlText w:val="%1.%2.%3.%4.%5.%6.%7"/>
      <w:lvlJc w:val="left"/>
      <w:pPr>
        <w:ind w:left="1080" w:hanging="1080"/>
      </w:pPr>
      <w:rPr>
        <w:rFonts w:ascii="Times New Roman,Bold" w:hAnsi="Times New Roman,Bold" w:hint="default"/>
        <w:sz w:val="24"/>
      </w:rPr>
    </w:lvl>
    <w:lvl w:ilvl="7">
      <w:start w:val="1"/>
      <w:numFmt w:val="decimal"/>
      <w:lvlText w:val="%1.%2.%3.%4.%5.%6.%7.%8"/>
      <w:lvlJc w:val="left"/>
      <w:pPr>
        <w:ind w:left="1440" w:hanging="1440"/>
      </w:pPr>
      <w:rPr>
        <w:rFonts w:ascii="Times New Roman,Bold" w:hAnsi="Times New Roman,Bold" w:hint="default"/>
        <w:sz w:val="24"/>
      </w:rPr>
    </w:lvl>
    <w:lvl w:ilvl="8">
      <w:start w:val="1"/>
      <w:numFmt w:val="decimal"/>
      <w:lvlText w:val="%1.%2.%3.%4.%5.%6.%7.%8.%9"/>
      <w:lvlJc w:val="left"/>
      <w:pPr>
        <w:ind w:left="1440" w:hanging="1440"/>
      </w:pPr>
      <w:rPr>
        <w:rFonts w:ascii="Times New Roman,Bold" w:hAnsi="Times New Roman,Bold" w:hint="default"/>
        <w:sz w:val="24"/>
      </w:rPr>
    </w:lvl>
  </w:abstractNum>
  <w:abstractNum w:abstractNumId="1">
    <w:nsid w:val="68CA6416"/>
    <w:multiLevelType w:val="multilevel"/>
    <w:tmpl w:val="B6960C4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rPr>
        <w:rFonts w:ascii="Times New Roman" w:eastAsia="Times New Roman" w:hAnsi="Times New Roman"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508"/>
    <w:rsid w:val="000000CF"/>
    <w:rsid w:val="00005F87"/>
    <w:rsid w:val="00007D0C"/>
    <w:rsid w:val="00023436"/>
    <w:rsid w:val="00037705"/>
    <w:rsid w:val="00040279"/>
    <w:rsid w:val="000426D5"/>
    <w:rsid w:val="00042C52"/>
    <w:rsid w:val="000435F6"/>
    <w:rsid w:val="000519BC"/>
    <w:rsid w:val="0005552F"/>
    <w:rsid w:val="00055BBB"/>
    <w:rsid w:val="00074C7A"/>
    <w:rsid w:val="0007542E"/>
    <w:rsid w:val="00077215"/>
    <w:rsid w:val="00077D5E"/>
    <w:rsid w:val="000841A0"/>
    <w:rsid w:val="00087AD8"/>
    <w:rsid w:val="00091E32"/>
    <w:rsid w:val="00092905"/>
    <w:rsid w:val="000968D5"/>
    <w:rsid w:val="00097710"/>
    <w:rsid w:val="000A2DFC"/>
    <w:rsid w:val="000A315B"/>
    <w:rsid w:val="000B1851"/>
    <w:rsid w:val="000B4D0B"/>
    <w:rsid w:val="000D035A"/>
    <w:rsid w:val="000D6890"/>
    <w:rsid w:val="000F1020"/>
    <w:rsid w:val="000F1F3F"/>
    <w:rsid w:val="000F5E5F"/>
    <w:rsid w:val="00104131"/>
    <w:rsid w:val="00113B6A"/>
    <w:rsid w:val="0011708A"/>
    <w:rsid w:val="00117E97"/>
    <w:rsid w:val="0012064D"/>
    <w:rsid w:val="00133FF0"/>
    <w:rsid w:val="001358DE"/>
    <w:rsid w:val="0014667E"/>
    <w:rsid w:val="00147E82"/>
    <w:rsid w:val="00151AF3"/>
    <w:rsid w:val="00153EA1"/>
    <w:rsid w:val="00156EA1"/>
    <w:rsid w:val="00170C4F"/>
    <w:rsid w:val="00182C45"/>
    <w:rsid w:val="00182ED6"/>
    <w:rsid w:val="00193C66"/>
    <w:rsid w:val="00193CB1"/>
    <w:rsid w:val="001A6562"/>
    <w:rsid w:val="001B15F5"/>
    <w:rsid w:val="001B1DEF"/>
    <w:rsid w:val="001B5BD6"/>
    <w:rsid w:val="001C2AEA"/>
    <w:rsid w:val="001C2EEC"/>
    <w:rsid w:val="001C538F"/>
    <w:rsid w:val="001D129D"/>
    <w:rsid w:val="001D23A3"/>
    <w:rsid w:val="001D442C"/>
    <w:rsid w:val="001D5633"/>
    <w:rsid w:val="001D70FF"/>
    <w:rsid w:val="001E1400"/>
    <w:rsid w:val="001E5C70"/>
    <w:rsid w:val="001E7289"/>
    <w:rsid w:val="001F0536"/>
    <w:rsid w:val="001F477D"/>
    <w:rsid w:val="001F7192"/>
    <w:rsid w:val="00204A4A"/>
    <w:rsid w:val="0020799B"/>
    <w:rsid w:val="00210EF6"/>
    <w:rsid w:val="0021248F"/>
    <w:rsid w:val="00213731"/>
    <w:rsid w:val="0021466E"/>
    <w:rsid w:val="00214D1D"/>
    <w:rsid w:val="00222A48"/>
    <w:rsid w:val="00225E3E"/>
    <w:rsid w:val="00234742"/>
    <w:rsid w:val="002403BD"/>
    <w:rsid w:val="002423B2"/>
    <w:rsid w:val="002441AC"/>
    <w:rsid w:val="00245E1A"/>
    <w:rsid w:val="002516E7"/>
    <w:rsid w:val="00253047"/>
    <w:rsid w:val="00262599"/>
    <w:rsid w:val="00262CAD"/>
    <w:rsid w:val="0026645E"/>
    <w:rsid w:val="002718E3"/>
    <w:rsid w:val="0027356B"/>
    <w:rsid w:val="00277B23"/>
    <w:rsid w:val="002B1F3F"/>
    <w:rsid w:val="002B2FCD"/>
    <w:rsid w:val="002B7F2D"/>
    <w:rsid w:val="002C253C"/>
    <w:rsid w:val="002C7588"/>
    <w:rsid w:val="002D5090"/>
    <w:rsid w:val="002E0839"/>
    <w:rsid w:val="002F1D39"/>
    <w:rsid w:val="002F46B2"/>
    <w:rsid w:val="002F4CDA"/>
    <w:rsid w:val="002F5321"/>
    <w:rsid w:val="0031399B"/>
    <w:rsid w:val="00317DAC"/>
    <w:rsid w:val="0032026A"/>
    <w:rsid w:val="00323FDE"/>
    <w:rsid w:val="00331AD0"/>
    <w:rsid w:val="003327B4"/>
    <w:rsid w:val="00335324"/>
    <w:rsid w:val="00341FA4"/>
    <w:rsid w:val="0034596F"/>
    <w:rsid w:val="00360313"/>
    <w:rsid w:val="0037078C"/>
    <w:rsid w:val="00373F4B"/>
    <w:rsid w:val="003766BB"/>
    <w:rsid w:val="003766F6"/>
    <w:rsid w:val="00376BB5"/>
    <w:rsid w:val="00383AE2"/>
    <w:rsid w:val="00383EF4"/>
    <w:rsid w:val="00390471"/>
    <w:rsid w:val="00392471"/>
    <w:rsid w:val="00395CBE"/>
    <w:rsid w:val="00396B92"/>
    <w:rsid w:val="003A6737"/>
    <w:rsid w:val="003C06F2"/>
    <w:rsid w:val="003C3AEA"/>
    <w:rsid w:val="003D0455"/>
    <w:rsid w:val="003D3C37"/>
    <w:rsid w:val="003D655C"/>
    <w:rsid w:val="003E1DB5"/>
    <w:rsid w:val="00406F16"/>
    <w:rsid w:val="004110E7"/>
    <w:rsid w:val="004231F3"/>
    <w:rsid w:val="00430ACE"/>
    <w:rsid w:val="00441FB4"/>
    <w:rsid w:val="00452AF5"/>
    <w:rsid w:val="00457636"/>
    <w:rsid w:val="00463295"/>
    <w:rsid w:val="00472188"/>
    <w:rsid w:val="00483C8C"/>
    <w:rsid w:val="00484C3F"/>
    <w:rsid w:val="004917DE"/>
    <w:rsid w:val="00494742"/>
    <w:rsid w:val="0049684C"/>
    <w:rsid w:val="004976B2"/>
    <w:rsid w:val="004A3D14"/>
    <w:rsid w:val="004A3D43"/>
    <w:rsid w:val="004A7165"/>
    <w:rsid w:val="004B77D7"/>
    <w:rsid w:val="004C3E9E"/>
    <w:rsid w:val="004D50FD"/>
    <w:rsid w:val="004D64FA"/>
    <w:rsid w:val="004D712C"/>
    <w:rsid w:val="004E4B1F"/>
    <w:rsid w:val="00511335"/>
    <w:rsid w:val="00514FA5"/>
    <w:rsid w:val="0052167B"/>
    <w:rsid w:val="005218BF"/>
    <w:rsid w:val="005272CE"/>
    <w:rsid w:val="00527EBE"/>
    <w:rsid w:val="00532EF1"/>
    <w:rsid w:val="00535005"/>
    <w:rsid w:val="00535FB1"/>
    <w:rsid w:val="005426CD"/>
    <w:rsid w:val="0054583A"/>
    <w:rsid w:val="00550231"/>
    <w:rsid w:val="00551EAA"/>
    <w:rsid w:val="005626B4"/>
    <w:rsid w:val="00564512"/>
    <w:rsid w:val="00566160"/>
    <w:rsid w:val="0057205B"/>
    <w:rsid w:val="0057231F"/>
    <w:rsid w:val="005747C5"/>
    <w:rsid w:val="00590B1A"/>
    <w:rsid w:val="005910DF"/>
    <w:rsid w:val="00591C87"/>
    <w:rsid w:val="005927EC"/>
    <w:rsid w:val="005B0E4B"/>
    <w:rsid w:val="005B1A0E"/>
    <w:rsid w:val="005B5EEA"/>
    <w:rsid w:val="005B5F03"/>
    <w:rsid w:val="005B7AD3"/>
    <w:rsid w:val="005C5993"/>
    <w:rsid w:val="005C72F0"/>
    <w:rsid w:val="005D07D4"/>
    <w:rsid w:val="005D0A8A"/>
    <w:rsid w:val="005D2AD3"/>
    <w:rsid w:val="005D2FEA"/>
    <w:rsid w:val="005E01BE"/>
    <w:rsid w:val="005E5F44"/>
    <w:rsid w:val="005F1788"/>
    <w:rsid w:val="006036AC"/>
    <w:rsid w:val="00604893"/>
    <w:rsid w:val="00614528"/>
    <w:rsid w:val="00616CEC"/>
    <w:rsid w:val="0062027D"/>
    <w:rsid w:val="00632F98"/>
    <w:rsid w:val="00635BEB"/>
    <w:rsid w:val="00636B70"/>
    <w:rsid w:val="00645D19"/>
    <w:rsid w:val="0065434A"/>
    <w:rsid w:val="0065518B"/>
    <w:rsid w:val="00656B1F"/>
    <w:rsid w:val="00656B4C"/>
    <w:rsid w:val="006571AE"/>
    <w:rsid w:val="006636D9"/>
    <w:rsid w:val="00663CA1"/>
    <w:rsid w:val="00665940"/>
    <w:rsid w:val="00673D38"/>
    <w:rsid w:val="006765F6"/>
    <w:rsid w:val="00692D10"/>
    <w:rsid w:val="006A2B82"/>
    <w:rsid w:val="006A2E8E"/>
    <w:rsid w:val="006A5ADD"/>
    <w:rsid w:val="006A6E87"/>
    <w:rsid w:val="006A713A"/>
    <w:rsid w:val="006A76C6"/>
    <w:rsid w:val="006B1CCC"/>
    <w:rsid w:val="006B3540"/>
    <w:rsid w:val="006B6DBB"/>
    <w:rsid w:val="006C3DED"/>
    <w:rsid w:val="006C7CDE"/>
    <w:rsid w:val="006D1FAD"/>
    <w:rsid w:val="006D640B"/>
    <w:rsid w:val="006E2A97"/>
    <w:rsid w:val="006F365E"/>
    <w:rsid w:val="006F4A37"/>
    <w:rsid w:val="006F7366"/>
    <w:rsid w:val="00702724"/>
    <w:rsid w:val="00702E5C"/>
    <w:rsid w:val="007041C6"/>
    <w:rsid w:val="00706513"/>
    <w:rsid w:val="007129F0"/>
    <w:rsid w:val="00714E52"/>
    <w:rsid w:val="007160D1"/>
    <w:rsid w:val="00716A02"/>
    <w:rsid w:val="0071755E"/>
    <w:rsid w:val="00720D7E"/>
    <w:rsid w:val="0073532B"/>
    <w:rsid w:val="007403A9"/>
    <w:rsid w:val="00742AA9"/>
    <w:rsid w:val="00744057"/>
    <w:rsid w:val="00745992"/>
    <w:rsid w:val="00745F56"/>
    <w:rsid w:val="007470ED"/>
    <w:rsid w:val="007538B1"/>
    <w:rsid w:val="00757386"/>
    <w:rsid w:val="00770CAB"/>
    <w:rsid w:val="00771CE4"/>
    <w:rsid w:val="00775466"/>
    <w:rsid w:val="00775E22"/>
    <w:rsid w:val="007803D3"/>
    <w:rsid w:val="00784F08"/>
    <w:rsid w:val="0079042D"/>
    <w:rsid w:val="00791A2B"/>
    <w:rsid w:val="00791C7E"/>
    <w:rsid w:val="0079351B"/>
    <w:rsid w:val="007A18F4"/>
    <w:rsid w:val="007A1B3C"/>
    <w:rsid w:val="007A3683"/>
    <w:rsid w:val="007A7EC8"/>
    <w:rsid w:val="007B025E"/>
    <w:rsid w:val="007B3C13"/>
    <w:rsid w:val="007B55C0"/>
    <w:rsid w:val="007C3343"/>
    <w:rsid w:val="007C440B"/>
    <w:rsid w:val="007C5A8A"/>
    <w:rsid w:val="007D0B55"/>
    <w:rsid w:val="007D3329"/>
    <w:rsid w:val="007E0067"/>
    <w:rsid w:val="007E0188"/>
    <w:rsid w:val="007E0A40"/>
    <w:rsid w:val="007E13B3"/>
    <w:rsid w:val="007E2E68"/>
    <w:rsid w:val="007F4139"/>
    <w:rsid w:val="007F7F34"/>
    <w:rsid w:val="00805818"/>
    <w:rsid w:val="00812CE2"/>
    <w:rsid w:val="00814966"/>
    <w:rsid w:val="008164D6"/>
    <w:rsid w:val="00834CE2"/>
    <w:rsid w:val="008363A0"/>
    <w:rsid w:val="00836C0A"/>
    <w:rsid w:val="00840400"/>
    <w:rsid w:val="008459A2"/>
    <w:rsid w:val="00851254"/>
    <w:rsid w:val="0086075C"/>
    <w:rsid w:val="008617D2"/>
    <w:rsid w:val="0086419D"/>
    <w:rsid w:val="00864C2D"/>
    <w:rsid w:val="00871072"/>
    <w:rsid w:val="0087122E"/>
    <w:rsid w:val="00880C4E"/>
    <w:rsid w:val="00881C21"/>
    <w:rsid w:val="00892A02"/>
    <w:rsid w:val="008A2E54"/>
    <w:rsid w:val="008C1113"/>
    <w:rsid w:val="008C37AB"/>
    <w:rsid w:val="008C52D2"/>
    <w:rsid w:val="008C7442"/>
    <w:rsid w:val="008D3D8D"/>
    <w:rsid w:val="008D4FB0"/>
    <w:rsid w:val="008E275A"/>
    <w:rsid w:val="008E3D45"/>
    <w:rsid w:val="008E3EB5"/>
    <w:rsid w:val="008E7CCA"/>
    <w:rsid w:val="008F0988"/>
    <w:rsid w:val="00905470"/>
    <w:rsid w:val="00905B09"/>
    <w:rsid w:val="009061B3"/>
    <w:rsid w:val="009142A2"/>
    <w:rsid w:val="00920671"/>
    <w:rsid w:val="00927AB3"/>
    <w:rsid w:val="00936C23"/>
    <w:rsid w:val="00942A17"/>
    <w:rsid w:val="00945CC4"/>
    <w:rsid w:val="0094645A"/>
    <w:rsid w:val="0095514C"/>
    <w:rsid w:val="00962B6D"/>
    <w:rsid w:val="00962D34"/>
    <w:rsid w:val="00965759"/>
    <w:rsid w:val="00967F8C"/>
    <w:rsid w:val="009700EF"/>
    <w:rsid w:val="00972CCD"/>
    <w:rsid w:val="00973CA0"/>
    <w:rsid w:val="009815FF"/>
    <w:rsid w:val="00982E88"/>
    <w:rsid w:val="00985C78"/>
    <w:rsid w:val="00991F33"/>
    <w:rsid w:val="0099302E"/>
    <w:rsid w:val="00995331"/>
    <w:rsid w:val="00996D14"/>
    <w:rsid w:val="00997D7A"/>
    <w:rsid w:val="009A7496"/>
    <w:rsid w:val="009C4229"/>
    <w:rsid w:val="009C69E0"/>
    <w:rsid w:val="009C7041"/>
    <w:rsid w:val="009D498F"/>
    <w:rsid w:val="009E2354"/>
    <w:rsid w:val="009E4244"/>
    <w:rsid w:val="009E571E"/>
    <w:rsid w:val="009E5CF4"/>
    <w:rsid w:val="009E7752"/>
    <w:rsid w:val="009F137D"/>
    <w:rsid w:val="009F2595"/>
    <w:rsid w:val="009F7E14"/>
    <w:rsid w:val="00A03DAF"/>
    <w:rsid w:val="00A11895"/>
    <w:rsid w:val="00A154DD"/>
    <w:rsid w:val="00A17F22"/>
    <w:rsid w:val="00A30E02"/>
    <w:rsid w:val="00A3554C"/>
    <w:rsid w:val="00A35D76"/>
    <w:rsid w:val="00A37361"/>
    <w:rsid w:val="00A55D1D"/>
    <w:rsid w:val="00A6605F"/>
    <w:rsid w:val="00A6785D"/>
    <w:rsid w:val="00A80D49"/>
    <w:rsid w:val="00A82226"/>
    <w:rsid w:val="00A83CCC"/>
    <w:rsid w:val="00A86D4A"/>
    <w:rsid w:val="00A9019E"/>
    <w:rsid w:val="00A906AF"/>
    <w:rsid w:val="00A96D1F"/>
    <w:rsid w:val="00AA4ADB"/>
    <w:rsid w:val="00AB0D93"/>
    <w:rsid w:val="00AB1540"/>
    <w:rsid w:val="00AB49E1"/>
    <w:rsid w:val="00AB655F"/>
    <w:rsid w:val="00AC2286"/>
    <w:rsid w:val="00AC2B26"/>
    <w:rsid w:val="00AC4203"/>
    <w:rsid w:val="00AC4EA2"/>
    <w:rsid w:val="00AD6C90"/>
    <w:rsid w:val="00AE28BF"/>
    <w:rsid w:val="00AE3CEB"/>
    <w:rsid w:val="00AE52F8"/>
    <w:rsid w:val="00B03919"/>
    <w:rsid w:val="00B0747A"/>
    <w:rsid w:val="00B07FFB"/>
    <w:rsid w:val="00B1114B"/>
    <w:rsid w:val="00B1723B"/>
    <w:rsid w:val="00B204E1"/>
    <w:rsid w:val="00B21A9E"/>
    <w:rsid w:val="00B258D1"/>
    <w:rsid w:val="00B34739"/>
    <w:rsid w:val="00B40E15"/>
    <w:rsid w:val="00B469CD"/>
    <w:rsid w:val="00B46EE9"/>
    <w:rsid w:val="00B477A1"/>
    <w:rsid w:val="00B511AE"/>
    <w:rsid w:val="00B529A5"/>
    <w:rsid w:val="00B570BC"/>
    <w:rsid w:val="00B74C9C"/>
    <w:rsid w:val="00B75907"/>
    <w:rsid w:val="00B815DE"/>
    <w:rsid w:val="00B82D96"/>
    <w:rsid w:val="00B852EF"/>
    <w:rsid w:val="00B85C60"/>
    <w:rsid w:val="00B87EC0"/>
    <w:rsid w:val="00B93E7D"/>
    <w:rsid w:val="00B97319"/>
    <w:rsid w:val="00BA2F38"/>
    <w:rsid w:val="00BA45BF"/>
    <w:rsid w:val="00BB3695"/>
    <w:rsid w:val="00BC1080"/>
    <w:rsid w:val="00BC1794"/>
    <w:rsid w:val="00BE534A"/>
    <w:rsid w:val="00BF3393"/>
    <w:rsid w:val="00BF45E7"/>
    <w:rsid w:val="00BF6712"/>
    <w:rsid w:val="00C03BC1"/>
    <w:rsid w:val="00C079B1"/>
    <w:rsid w:val="00C14D70"/>
    <w:rsid w:val="00C16740"/>
    <w:rsid w:val="00C33824"/>
    <w:rsid w:val="00C33E1D"/>
    <w:rsid w:val="00C34545"/>
    <w:rsid w:val="00C41AE1"/>
    <w:rsid w:val="00C41AEB"/>
    <w:rsid w:val="00C42CF4"/>
    <w:rsid w:val="00C46A55"/>
    <w:rsid w:val="00C46E94"/>
    <w:rsid w:val="00C708C0"/>
    <w:rsid w:val="00C7249A"/>
    <w:rsid w:val="00C75F25"/>
    <w:rsid w:val="00C8025A"/>
    <w:rsid w:val="00C803E9"/>
    <w:rsid w:val="00C82417"/>
    <w:rsid w:val="00C842C6"/>
    <w:rsid w:val="00CA0741"/>
    <w:rsid w:val="00CA4405"/>
    <w:rsid w:val="00CB0FD0"/>
    <w:rsid w:val="00CB3F71"/>
    <w:rsid w:val="00CC32D4"/>
    <w:rsid w:val="00CC5B5A"/>
    <w:rsid w:val="00CD4368"/>
    <w:rsid w:val="00CF3D95"/>
    <w:rsid w:val="00CF771B"/>
    <w:rsid w:val="00D04D61"/>
    <w:rsid w:val="00D06D27"/>
    <w:rsid w:val="00D07177"/>
    <w:rsid w:val="00D1341A"/>
    <w:rsid w:val="00D16F7A"/>
    <w:rsid w:val="00D22933"/>
    <w:rsid w:val="00D24B2C"/>
    <w:rsid w:val="00D366B4"/>
    <w:rsid w:val="00D44706"/>
    <w:rsid w:val="00D513D0"/>
    <w:rsid w:val="00D5280E"/>
    <w:rsid w:val="00D57250"/>
    <w:rsid w:val="00D64D77"/>
    <w:rsid w:val="00D74B91"/>
    <w:rsid w:val="00D82AEC"/>
    <w:rsid w:val="00DA743B"/>
    <w:rsid w:val="00DB168B"/>
    <w:rsid w:val="00DB216E"/>
    <w:rsid w:val="00DB3F3C"/>
    <w:rsid w:val="00DB4120"/>
    <w:rsid w:val="00DC0C80"/>
    <w:rsid w:val="00DC2168"/>
    <w:rsid w:val="00DC3BFF"/>
    <w:rsid w:val="00DD154B"/>
    <w:rsid w:val="00DD5137"/>
    <w:rsid w:val="00DD5C94"/>
    <w:rsid w:val="00DD5DC3"/>
    <w:rsid w:val="00DE3272"/>
    <w:rsid w:val="00E02AD9"/>
    <w:rsid w:val="00E030EF"/>
    <w:rsid w:val="00E03D92"/>
    <w:rsid w:val="00E0418D"/>
    <w:rsid w:val="00E04294"/>
    <w:rsid w:val="00E1382C"/>
    <w:rsid w:val="00E21978"/>
    <w:rsid w:val="00E21A3A"/>
    <w:rsid w:val="00E3096F"/>
    <w:rsid w:val="00E3523C"/>
    <w:rsid w:val="00E43D69"/>
    <w:rsid w:val="00E4401B"/>
    <w:rsid w:val="00E7610B"/>
    <w:rsid w:val="00E82701"/>
    <w:rsid w:val="00E841A4"/>
    <w:rsid w:val="00E84A38"/>
    <w:rsid w:val="00E95F7D"/>
    <w:rsid w:val="00EA45C0"/>
    <w:rsid w:val="00EA7428"/>
    <w:rsid w:val="00EB1ADD"/>
    <w:rsid w:val="00EC46B5"/>
    <w:rsid w:val="00EC5799"/>
    <w:rsid w:val="00EC5A44"/>
    <w:rsid w:val="00EC5F26"/>
    <w:rsid w:val="00ED1025"/>
    <w:rsid w:val="00ED16FD"/>
    <w:rsid w:val="00ED38CA"/>
    <w:rsid w:val="00ED60FA"/>
    <w:rsid w:val="00EE1001"/>
    <w:rsid w:val="00EE3457"/>
    <w:rsid w:val="00EE7CFB"/>
    <w:rsid w:val="00EF503E"/>
    <w:rsid w:val="00EF722B"/>
    <w:rsid w:val="00F010C7"/>
    <w:rsid w:val="00F06958"/>
    <w:rsid w:val="00F14508"/>
    <w:rsid w:val="00F2144B"/>
    <w:rsid w:val="00F21D7D"/>
    <w:rsid w:val="00F2352E"/>
    <w:rsid w:val="00F27D7E"/>
    <w:rsid w:val="00F34908"/>
    <w:rsid w:val="00F40AE2"/>
    <w:rsid w:val="00F463E3"/>
    <w:rsid w:val="00F56EDD"/>
    <w:rsid w:val="00F63EE0"/>
    <w:rsid w:val="00F86245"/>
    <w:rsid w:val="00F90D3B"/>
    <w:rsid w:val="00FA445F"/>
    <w:rsid w:val="00FA4B77"/>
    <w:rsid w:val="00FA72EF"/>
    <w:rsid w:val="00FA735D"/>
    <w:rsid w:val="00FA7440"/>
    <w:rsid w:val="00FB2355"/>
    <w:rsid w:val="00FB39F4"/>
    <w:rsid w:val="00FB3B9B"/>
    <w:rsid w:val="00FB63F8"/>
    <w:rsid w:val="00FC4B23"/>
    <w:rsid w:val="00FD1615"/>
    <w:rsid w:val="00FE3E0C"/>
    <w:rsid w:val="00FF0222"/>
    <w:rsid w:val="00FF36B4"/>
    <w:rsid w:val="00FF3EEC"/>
    <w:rsid w:val="00FF5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4508"/>
    <w:rPr>
      <w:color w:val="0000FF" w:themeColor="hyperlink"/>
      <w:u w:val="single"/>
    </w:rPr>
  </w:style>
  <w:style w:type="paragraph" w:styleId="NormalWeb">
    <w:name w:val="Normal (Web)"/>
    <w:basedOn w:val="Normal"/>
    <w:uiPriority w:val="99"/>
    <w:semiHidden/>
    <w:unhideWhenUsed/>
    <w:rsid w:val="00F1450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4508"/>
    <w:rPr>
      <w:color w:val="0000FF" w:themeColor="hyperlink"/>
      <w:u w:val="single"/>
    </w:rPr>
  </w:style>
  <w:style w:type="paragraph" w:styleId="NormalWeb">
    <w:name w:val="Normal (Web)"/>
    <w:basedOn w:val="Normal"/>
    <w:uiPriority w:val="99"/>
    <w:semiHidden/>
    <w:unhideWhenUsed/>
    <w:rsid w:val="00F1450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90569">
      <w:bodyDiv w:val="1"/>
      <w:marLeft w:val="0"/>
      <w:marRight w:val="0"/>
      <w:marTop w:val="0"/>
      <w:marBottom w:val="0"/>
      <w:divBdr>
        <w:top w:val="none" w:sz="0" w:space="0" w:color="auto"/>
        <w:left w:val="none" w:sz="0" w:space="0" w:color="auto"/>
        <w:bottom w:val="none" w:sz="0" w:space="0" w:color="auto"/>
        <w:right w:val="none" w:sz="0" w:space="0" w:color="auto"/>
      </w:divBdr>
      <w:divsChild>
        <w:div w:id="1211264556">
          <w:marLeft w:val="0"/>
          <w:marRight w:val="0"/>
          <w:marTop w:val="0"/>
          <w:marBottom w:val="0"/>
          <w:divBdr>
            <w:top w:val="none" w:sz="0" w:space="0" w:color="auto"/>
            <w:left w:val="none" w:sz="0" w:space="0" w:color="auto"/>
            <w:bottom w:val="none" w:sz="0" w:space="0" w:color="auto"/>
            <w:right w:val="none" w:sz="0" w:space="0" w:color="auto"/>
          </w:divBdr>
          <w:divsChild>
            <w:div w:id="1574974960">
              <w:marLeft w:val="0"/>
              <w:marRight w:val="0"/>
              <w:marTop w:val="0"/>
              <w:marBottom w:val="0"/>
              <w:divBdr>
                <w:top w:val="none" w:sz="0" w:space="0" w:color="auto"/>
                <w:left w:val="none" w:sz="0" w:space="0" w:color="auto"/>
                <w:bottom w:val="none" w:sz="0" w:space="0" w:color="auto"/>
                <w:right w:val="none" w:sz="0" w:space="0" w:color="auto"/>
              </w:divBdr>
              <w:divsChild>
                <w:div w:id="23344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28688">
          <w:marLeft w:val="0"/>
          <w:marRight w:val="0"/>
          <w:marTop w:val="0"/>
          <w:marBottom w:val="0"/>
          <w:divBdr>
            <w:top w:val="none" w:sz="0" w:space="0" w:color="auto"/>
            <w:left w:val="none" w:sz="0" w:space="0" w:color="auto"/>
            <w:bottom w:val="none" w:sz="0" w:space="0" w:color="auto"/>
            <w:right w:val="none" w:sz="0" w:space="0" w:color="auto"/>
          </w:divBdr>
          <w:divsChild>
            <w:div w:id="1672292427">
              <w:marLeft w:val="0"/>
              <w:marRight w:val="0"/>
              <w:marTop w:val="0"/>
              <w:marBottom w:val="0"/>
              <w:divBdr>
                <w:top w:val="none" w:sz="0" w:space="0" w:color="auto"/>
                <w:left w:val="none" w:sz="0" w:space="0" w:color="auto"/>
                <w:bottom w:val="none" w:sz="0" w:space="0" w:color="auto"/>
                <w:right w:val="none" w:sz="0" w:space="0" w:color="auto"/>
              </w:divBdr>
              <w:divsChild>
                <w:div w:id="674919061">
                  <w:marLeft w:val="0"/>
                  <w:marRight w:val="0"/>
                  <w:marTop w:val="0"/>
                  <w:marBottom w:val="0"/>
                  <w:divBdr>
                    <w:top w:val="none" w:sz="0" w:space="0" w:color="auto"/>
                    <w:left w:val="none" w:sz="0" w:space="0" w:color="auto"/>
                    <w:bottom w:val="none" w:sz="0" w:space="0" w:color="auto"/>
                    <w:right w:val="none" w:sz="0" w:space="0" w:color="auto"/>
                  </w:divBdr>
                </w:div>
              </w:divsChild>
            </w:div>
            <w:div w:id="43718938">
              <w:marLeft w:val="0"/>
              <w:marRight w:val="0"/>
              <w:marTop w:val="0"/>
              <w:marBottom w:val="0"/>
              <w:divBdr>
                <w:top w:val="none" w:sz="0" w:space="0" w:color="auto"/>
                <w:left w:val="none" w:sz="0" w:space="0" w:color="auto"/>
                <w:bottom w:val="none" w:sz="0" w:space="0" w:color="auto"/>
                <w:right w:val="none" w:sz="0" w:space="0" w:color="auto"/>
              </w:divBdr>
              <w:divsChild>
                <w:div w:id="1535774714">
                  <w:marLeft w:val="0"/>
                  <w:marRight w:val="0"/>
                  <w:marTop w:val="0"/>
                  <w:marBottom w:val="0"/>
                  <w:divBdr>
                    <w:top w:val="none" w:sz="0" w:space="0" w:color="auto"/>
                    <w:left w:val="none" w:sz="0" w:space="0" w:color="auto"/>
                    <w:bottom w:val="none" w:sz="0" w:space="0" w:color="auto"/>
                    <w:right w:val="none" w:sz="0" w:space="0" w:color="auto"/>
                  </w:divBdr>
                </w:div>
                <w:div w:id="75254282">
                  <w:marLeft w:val="0"/>
                  <w:marRight w:val="0"/>
                  <w:marTop w:val="0"/>
                  <w:marBottom w:val="0"/>
                  <w:divBdr>
                    <w:top w:val="none" w:sz="0" w:space="0" w:color="auto"/>
                    <w:left w:val="none" w:sz="0" w:space="0" w:color="auto"/>
                    <w:bottom w:val="none" w:sz="0" w:space="0" w:color="auto"/>
                    <w:right w:val="none" w:sz="0" w:space="0" w:color="auto"/>
                  </w:divBdr>
                </w:div>
              </w:divsChild>
            </w:div>
            <w:div w:id="1004934155">
              <w:marLeft w:val="0"/>
              <w:marRight w:val="0"/>
              <w:marTop w:val="0"/>
              <w:marBottom w:val="0"/>
              <w:divBdr>
                <w:top w:val="none" w:sz="0" w:space="0" w:color="auto"/>
                <w:left w:val="none" w:sz="0" w:space="0" w:color="auto"/>
                <w:bottom w:val="none" w:sz="0" w:space="0" w:color="auto"/>
                <w:right w:val="none" w:sz="0" w:space="0" w:color="auto"/>
              </w:divBdr>
              <w:divsChild>
                <w:div w:id="16155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5081">
          <w:marLeft w:val="0"/>
          <w:marRight w:val="0"/>
          <w:marTop w:val="0"/>
          <w:marBottom w:val="0"/>
          <w:divBdr>
            <w:top w:val="none" w:sz="0" w:space="0" w:color="auto"/>
            <w:left w:val="none" w:sz="0" w:space="0" w:color="auto"/>
            <w:bottom w:val="none" w:sz="0" w:space="0" w:color="auto"/>
            <w:right w:val="none" w:sz="0" w:space="0" w:color="auto"/>
          </w:divBdr>
          <w:divsChild>
            <w:div w:id="401948536">
              <w:marLeft w:val="0"/>
              <w:marRight w:val="0"/>
              <w:marTop w:val="0"/>
              <w:marBottom w:val="0"/>
              <w:divBdr>
                <w:top w:val="none" w:sz="0" w:space="0" w:color="auto"/>
                <w:left w:val="none" w:sz="0" w:space="0" w:color="auto"/>
                <w:bottom w:val="none" w:sz="0" w:space="0" w:color="auto"/>
                <w:right w:val="none" w:sz="0" w:space="0" w:color="auto"/>
              </w:divBdr>
              <w:divsChild>
                <w:div w:id="166470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amunify.com/szfgslsc/UserFiles/File/2015%20Travel%20Reimbursement%20Appl-CLUB.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Poseidon Swimming</dc:creator>
  <cp:lastModifiedBy>Poseidon Swimming</cp:lastModifiedBy>
  <cp:revision>2</cp:revision>
  <dcterms:created xsi:type="dcterms:W3CDTF">2016-01-01T19:31:00Z</dcterms:created>
  <dcterms:modified xsi:type="dcterms:W3CDTF">2016-01-01T19:51:00Z</dcterms:modified>
</cp:coreProperties>
</file>