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1FF" w:rsidRPr="00ED50A7" w:rsidRDefault="00D531FF" w:rsidP="00D531FF">
      <w:pPr>
        <w:spacing w:line="276" w:lineRule="auto"/>
        <w:jc w:val="center"/>
        <w:rPr>
          <w:rFonts w:asciiTheme="minorHAnsi" w:hAnsiTheme="minorHAnsi" w:cs="Arial"/>
          <w:b/>
          <w:sz w:val="28"/>
          <w:szCs w:val="28"/>
        </w:rPr>
      </w:pPr>
      <w:bookmarkStart w:id="0" w:name="_GoBack"/>
      <w:bookmarkEnd w:id="0"/>
      <w:r w:rsidRPr="00ED50A7">
        <w:rPr>
          <w:rFonts w:asciiTheme="minorHAnsi" w:hAnsiTheme="minorHAnsi" w:cs="Arial"/>
          <w:b/>
          <w:sz w:val="28"/>
          <w:szCs w:val="28"/>
        </w:rPr>
        <w:t>Exhibit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4140"/>
        <w:gridCol w:w="990"/>
        <w:gridCol w:w="414"/>
        <w:gridCol w:w="306"/>
        <w:gridCol w:w="2268"/>
      </w:tblGrid>
      <w:tr w:rsidR="00D531FF" w:rsidRPr="00ED50A7" w:rsidTr="001D5C3D">
        <w:trPr>
          <w:trHeight w:val="432"/>
        </w:trPr>
        <w:tc>
          <w:tcPr>
            <w:tcW w:w="2178" w:type="dxa"/>
            <w:vAlign w:val="bottom"/>
          </w:tcPr>
          <w:p w:rsidR="00D531FF" w:rsidRPr="00ED50A7" w:rsidRDefault="00D531FF" w:rsidP="001D5C3D">
            <w:pPr>
              <w:spacing w:line="276" w:lineRule="auto"/>
              <w:rPr>
                <w:rFonts w:asciiTheme="minorHAnsi" w:hAnsiTheme="minorHAnsi" w:cs="Arial"/>
                <w:sz w:val="22"/>
                <w:szCs w:val="28"/>
              </w:rPr>
            </w:pPr>
            <w:r w:rsidRPr="00ED50A7">
              <w:rPr>
                <w:rFonts w:asciiTheme="minorHAnsi" w:hAnsiTheme="minorHAnsi" w:cs="Arial"/>
                <w:sz w:val="22"/>
                <w:szCs w:val="28"/>
              </w:rPr>
              <w:t>Name of Organization</w:t>
            </w:r>
          </w:p>
        </w:tc>
        <w:tc>
          <w:tcPr>
            <w:tcW w:w="4140" w:type="dxa"/>
            <w:tcBorders>
              <w:bottom w:val="single" w:sz="4" w:space="0" w:color="auto"/>
            </w:tcBorders>
            <w:vAlign w:val="bottom"/>
          </w:tcPr>
          <w:p w:rsidR="00D531FF" w:rsidRPr="00ED50A7" w:rsidRDefault="009A41D8" w:rsidP="001D5C3D">
            <w:pPr>
              <w:spacing w:line="276" w:lineRule="auto"/>
              <w:rPr>
                <w:rFonts w:asciiTheme="minorHAnsi" w:hAnsiTheme="minorHAnsi" w:cs="Arial"/>
                <w:sz w:val="22"/>
                <w:szCs w:val="28"/>
              </w:rPr>
            </w:pPr>
            <w:r>
              <w:rPr>
                <w:rFonts w:asciiTheme="minorHAnsi" w:hAnsiTheme="minorHAnsi" w:cs="Arial"/>
                <w:sz w:val="22"/>
                <w:szCs w:val="28"/>
              </w:rPr>
              <w:t>Virginia Swimming</w:t>
            </w:r>
            <w:r w:rsidR="00A37A7D">
              <w:rPr>
                <w:rFonts w:asciiTheme="minorHAnsi" w:hAnsiTheme="minorHAnsi" w:cs="Arial"/>
                <w:sz w:val="22"/>
                <w:szCs w:val="28"/>
              </w:rPr>
              <w:t>, INC</w:t>
            </w:r>
          </w:p>
        </w:tc>
        <w:tc>
          <w:tcPr>
            <w:tcW w:w="1710" w:type="dxa"/>
            <w:gridSpan w:val="3"/>
            <w:vAlign w:val="bottom"/>
          </w:tcPr>
          <w:p w:rsidR="00D531FF" w:rsidRPr="00ED50A7" w:rsidRDefault="00D531FF" w:rsidP="001D5C3D">
            <w:pPr>
              <w:spacing w:line="276" w:lineRule="auto"/>
              <w:rPr>
                <w:rFonts w:asciiTheme="minorHAnsi" w:hAnsiTheme="minorHAnsi" w:cs="Arial"/>
                <w:sz w:val="22"/>
                <w:szCs w:val="28"/>
              </w:rPr>
            </w:pPr>
            <w:r w:rsidRPr="00ED50A7">
              <w:rPr>
                <w:rFonts w:asciiTheme="minorHAnsi" w:hAnsiTheme="minorHAnsi" w:cs="Arial"/>
                <w:sz w:val="22"/>
                <w:szCs w:val="28"/>
              </w:rPr>
              <w:t>Date(s) of Event</w:t>
            </w:r>
          </w:p>
        </w:tc>
        <w:tc>
          <w:tcPr>
            <w:tcW w:w="2268" w:type="dxa"/>
            <w:tcBorders>
              <w:bottom w:val="single" w:sz="4" w:space="0" w:color="auto"/>
            </w:tcBorders>
            <w:vAlign w:val="bottom"/>
          </w:tcPr>
          <w:p w:rsidR="00D531FF" w:rsidRPr="00ED50A7" w:rsidRDefault="004A42E5" w:rsidP="00980175">
            <w:pPr>
              <w:spacing w:line="276" w:lineRule="auto"/>
              <w:rPr>
                <w:rFonts w:asciiTheme="minorHAnsi" w:hAnsiTheme="minorHAnsi" w:cs="Arial"/>
                <w:sz w:val="22"/>
                <w:szCs w:val="28"/>
              </w:rPr>
            </w:pPr>
            <w:r>
              <w:rPr>
                <w:rFonts w:asciiTheme="minorHAnsi" w:hAnsiTheme="minorHAnsi" w:cs="Arial"/>
                <w:sz w:val="22"/>
                <w:szCs w:val="28"/>
              </w:rPr>
              <w:t>March 1-4</w:t>
            </w:r>
            <w:r w:rsidR="00DD50AD">
              <w:rPr>
                <w:rFonts w:asciiTheme="minorHAnsi" w:hAnsiTheme="minorHAnsi" w:cs="Arial"/>
                <w:sz w:val="22"/>
                <w:szCs w:val="28"/>
              </w:rPr>
              <w:t>, 2018</w:t>
            </w:r>
          </w:p>
        </w:tc>
      </w:tr>
      <w:tr w:rsidR="00D531FF" w:rsidRPr="00ED50A7" w:rsidTr="001D5C3D">
        <w:trPr>
          <w:trHeight w:val="432"/>
        </w:trPr>
        <w:tc>
          <w:tcPr>
            <w:tcW w:w="2178" w:type="dxa"/>
            <w:vAlign w:val="bottom"/>
          </w:tcPr>
          <w:p w:rsidR="00D531FF" w:rsidRPr="00ED50A7" w:rsidRDefault="00D531FF" w:rsidP="001D5C3D">
            <w:pPr>
              <w:spacing w:line="276" w:lineRule="auto"/>
              <w:rPr>
                <w:rFonts w:asciiTheme="minorHAnsi" w:hAnsiTheme="minorHAnsi" w:cs="Arial"/>
                <w:sz w:val="22"/>
                <w:szCs w:val="28"/>
              </w:rPr>
            </w:pPr>
            <w:r w:rsidRPr="00ED50A7">
              <w:rPr>
                <w:rFonts w:asciiTheme="minorHAnsi" w:hAnsiTheme="minorHAnsi" w:cs="Arial"/>
                <w:sz w:val="22"/>
                <w:szCs w:val="28"/>
              </w:rPr>
              <w:t>Contact Person</w:t>
            </w:r>
          </w:p>
        </w:tc>
        <w:tc>
          <w:tcPr>
            <w:tcW w:w="4140" w:type="dxa"/>
            <w:tcBorders>
              <w:top w:val="single" w:sz="4" w:space="0" w:color="auto"/>
              <w:bottom w:val="single" w:sz="4" w:space="0" w:color="auto"/>
            </w:tcBorders>
            <w:vAlign w:val="bottom"/>
          </w:tcPr>
          <w:p w:rsidR="00D531FF" w:rsidRPr="00FD5078" w:rsidRDefault="00D531FF" w:rsidP="001D5C3D">
            <w:pPr>
              <w:spacing w:line="276" w:lineRule="auto"/>
              <w:rPr>
                <w:rFonts w:asciiTheme="minorHAnsi" w:hAnsiTheme="minorHAnsi" w:cs="Arial"/>
                <w:sz w:val="22"/>
                <w:szCs w:val="28"/>
              </w:rPr>
            </w:pPr>
          </w:p>
        </w:tc>
        <w:tc>
          <w:tcPr>
            <w:tcW w:w="990" w:type="dxa"/>
            <w:vAlign w:val="bottom"/>
          </w:tcPr>
          <w:p w:rsidR="00D531FF" w:rsidRPr="00ED50A7" w:rsidRDefault="00D531FF" w:rsidP="001D5C3D">
            <w:pPr>
              <w:spacing w:line="276" w:lineRule="auto"/>
              <w:rPr>
                <w:rFonts w:asciiTheme="minorHAnsi" w:hAnsiTheme="minorHAnsi" w:cs="Arial"/>
                <w:sz w:val="22"/>
                <w:szCs w:val="28"/>
              </w:rPr>
            </w:pPr>
            <w:r w:rsidRPr="00ED50A7">
              <w:rPr>
                <w:rFonts w:asciiTheme="minorHAnsi" w:hAnsiTheme="minorHAnsi" w:cs="Arial"/>
                <w:sz w:val="22"/>
                <w:szCs w:val="28"/>
              </w:rPr>
              <w:t>Position</w:t>
            </w:r>
          </w:p>
        </w:tc>
        <w:tc>
          <w:tcPr>
            <w:tcW w:w="2988" w:type="dxa"/>
            <w:gridSpan w:val="3"/>
            <w:tcBorders>
              <w:bottom w:val="single" w:sz="4" w:space="0" w:color="auto"/>
            </w:tcBorders>
            <w:vAlign w:val="bottom"/>
          </w:tcPr>
          <w:p w:rsidR="00D531FF" w:rsidRPr="00ED50A7" w:rsidRDefault="00D531FF" w:rsidP="001D5C3D">
            <w:pPr>
              <w:spacing w:line="276" w:lineRule="auto"/>
              <w:rPr>
                <w:rFonts w:asciiTheme="minorHAnsi" w:hAnsiTheme="minorHAnsi" w:cs="Arial"/>
                <w:sz w:val="22"/>
                <w:szCs w:val="28"/>
              </w:rPr>
            </w:pPr>
          </w:p>
        </w:tc>
      </w:tr>
      <w:tr w:rsidR="00D531FF" w:rsidRPr="00ED50A7" w:rsidTr="001D5C3D">
        <w:trPr>
          <w:trHeight w:val="432"/>
        </w:trPr>
        <w:tc>
          <w:tcPr>
            <w:tcW w:w="2178" w:type="dxa"/>
            <w:vAlign w:val="bottom"/>
          </w:tcPr>
          <w:p w:rsidR="00D531FF" w:rsidRPr="00ED50A7" w:rsidRDefault="00D531FF" w:rsidP="001D5C3D">
            <w:pPr>
              <w:spacing w:line="276" w:lineRule="auto"/>
              <w:rPr>
                <w:rFonts w:asciiTheme="minorHAnsi" w:hAnsiTheme="minorHAnsi" w:cs="Arial"/>
                <w:sz w:val="22"/>
                <w:szCs w:val="28"/>
              </w:rPr>
            </w:pPr>
            <w:r w:rsidRPr="00ED50A7">
              <w:rPr>
                <w:rFonts w:asciiTheme="minorHAnsi" w:hAnsiTheme="minorHAnsi" w:cs="Arial"/>
                <w:sz w:val="22"/>
                <w:szCs w:val="28"/>
              </w:rPr>
              <w:t>Email Address</w:t>
            </w:r>
          </w:p>
        </w:tc>
        <w:tc>
          <w:tcPr>
            <w:tcW w:w="4140" w:type="dxa"/>
            <w:tcBorders>
              <w:top w:val="single" w:sz="4" w:space="0" w:color="auto"/>
              <w:bottom w:val="single" w:sz="4" w:space="0" w:color="auto"/>
            </w:tcBorders>
            <w:vAlign w:val="bottom"/>
          </w:tcPr>
          <w:p w:rsidR="00D531FF" w:rsidRPr="00ED50A7" w:rsidRDefault="00D531FF" w:rsidP="001D5C3D">
            <w:pPr>
              <w:spacing w:line="276" w:lineRule="auto"/>
              <w:rPr>
                <w:rFonts w:asciiTheme="minorHAnsi" w:hAnsiTheme="minorHAnsi" w:cs="Arial"/>
                <w:sz w:val="22"/>
                <w:szCs w:val="28"/>
              </w:rPr>
            </w:pPr>
          </w:p>
        </w:tc>
        <w:tc>
          <w:tcPr>
            <w:tcW w:w="1404" w:type="dxa"/>
            <w:gridSpan w:val="2"/>
            <w:vAlign w:val="bottom"/>
          </w:tcPr>
          <w:p w:rsidR="00D531FF" w:rsidRPr="00ED50A7" w:rsidRDefault="00D531FF" w:rsidP="001D5C3D">
            <w:pPr>
              <w:spacing w:line="276" w:lineRule="auto"/>
              <w:rPr>
                <w:rFonts w:asciiTheme="minorHAnsi" w:hAnsiTheme="minorHAnsi" w:cs="Arial"/>
                <w:sz w:val="22"/>
                <w:szCs w:val="28"/>
              </w:rPr>
            </w:pPr>
          </w:p>
        </w:tc>
        <w:tc>
          <w:tcPr>
            <w:tcW w:w="2574" w:type="dxa"/>
            <w:gridSpan w:val="2"/>
            <w:vAlign w:val="bottom"/>
          </w:tcPr>
          <w:p w:rsidR="00D531FF" w:rsidRPr="00ED50A7" w:rsidRDefault="00D531FF" w:rsidP="001D5C3D">
            <w:pPr>
              <w:spacing w:line="276" w:lineRule="auto"/>
              <w:rPr>
                <w:rFonts w:asciiTheme="minorHAnsi" w:hAnsiTheme="minorHAnsi" w:cs="Arial"/>
                <w:sz w:val="22"/>
                <w:szCs w:val="28"/>
              </w:rPr>
            </w:pPr>
          </w:p>
        </w:tc>
      </w:tr>
      <w:tr w:rsidR="00D531FF" w:rsidRPr="00ED50A7" w:rsidTr="001D5C3D">
        <w:trPr>
          <w:trHeight w:val="432"/>
        </w:trPr>
        <w:tc>
          <w:tcPr>
            <w:tcW w:w="2178" w:type="dxa"/>
            <w:vAlign w:val="bottom"/>
          </w:tcPr>
          <w:p w:rsidR="00D531FF" w:rsidRPr="00ED50A7" w:rsidRDefault="00D531FF" w:rsidP="001D5C3D">
            <w:pPr>
              <w:spacing w:line="276" w:lineRule="auto"/>
              <w:rPr>
                <w:rFonts w:asciiTheme="minorHAnsi" w:hAnsiTheme="minorHAnsi" w:cs="Arial"/>
                <w:sz w:val="22"/>
                <w:szCs w:val="28"/>
              </w:rPr>
            </w:pPr>
            <w:r w:rsidRPr="00ED50A7">
              <w:rPr>
                <w:rFonts w:asciiTheme="minorHAnsi" w:hAnsiTheme="minorHAnsi" w:cs="Arial"/>
                <w:sz w:val="22"/>
                <w:szCs w:val="28"/>
              </w:rPr>
              <w:t>Telephone Number</w:t>
            </w:r>
          </w:p>
        </w:tc>
        <w:tc>
          <w:tcPr>
            <w:tcW w:w="4140" w:type="dxa"/>
            <w:tcBorders>
              <w:top w:val="single" w:sz="4" w:space="0" w:color="auto"/>
              <w:bottom w:val="single" w:sz="4" w:space="0" w:color="auto"/>
            </w:tcBorders>
            <w:vAlign w:val="bottom"/>
          </w:tcPr>
          <w:p w:rsidR="00D531FF" w:rsidRPr="00ED50A7" w:rsidRDefault="00D531FF" w:rsidP="001D5C3D">
            <w:pPr>
              <w:spacing w:line="276" w:lineRule="auto"/>
              <w:rPr>
                <w:rFonts w:asciiTheme="minorHAnsi" w:hAnsiTheme="minorHAnsi" w:cs="Arial"/>
                <w:sz w:val="22"/>
                <w:szCs w:val="28"/>
              </w:rPr>
            </w:pPr>
          </w:p>
        </w:tc>
        <w:tc>
          <w:tcPr>
            <w:tcW w:w="1404" w:type="dxa"/>
            <w:gridSpan w:val="2"/>
            <w:vAlign w:val="bottom"/>
          </w:tcPr>
          <w:p w:rsidR="00D531FF" w:rsidRPr="00ED50A7" w:rsidRDefault="00D531FF" w:rsidP="001D5C3D">
            <w:pPr>
              <w:spacing w:line="276" w:lineRule="auto"/>
              <w:rPr>
                <w:rFonts w:asciiTheme="minorHAnsi" w:hAnsiTheme="minorHAnsi" w:cs="Arial"/>
                <w:sz w:val="22"/>
                <w:szCs w:val="28"/>
              </w:rPr>
            </w:pPr>
          </w:p>
        </w:tc>
        <w:tc>
          <w:tcPr>
            <w:tcW w:w="2574" w:type="dxa"/>
            <w:gridSpan w:val="2"/>
            <w:vAlign w:val="bottom"/>
          </w:tcPr>
          <w:p w:rsidR="00D531FF" w:rsidRPr="00ED50A7" w:rsidRDefault="00D531FF" w:rsidP="001D5C3D">
            <w:pPr>
              <w:spacing w:line="276" w:lineRule="auto"/>
              <w:rPr>
                <w:rFonts w:asciiTheme="minorHAnsi" w:hAnsiTheme="minorHAnsi" w:cs="Arial"/>
                <w:sz w:val="22"/>
                <w:szCs w:val="28"/>
              </w:rPr>
            </w:pPr>
          </w:p>
        </w:tc>
      </w:tr>
      <w:tr w:rsidR="00D531FF" w:rsidRPr="00ED50A7" w:rsidTr="001D5C3D">
        <w:trPr>
          <w:trHeight w:val="432"/>
        </w:trPr>
        <w:tc>
          <w:tcPr>
            <w:tcW w:w="2178" w:type="dxa"/>
            <w:vAlign w:val="bottom"/>
          </w:tcPr>
          <w:p w:rsidR="00D531FF" w:rsidRPr="00ED50A7" w:rsidRDefault="00D531FF" w:rsidP="001D5C3D">
            <w:pPr>
              <w:spacing w:line="276" w:lineRule="auto"/>
              <w:rPr>
                <w:rFonts w:asciiTheme="minorHAnsi" w:hAnsiTheme="minorHAnsi" w:cs="Arial"/>
                <w:sz w:val="22"/>
                <w:szCs w:val="28"/>
              </w:rPr>
            </w:pPr>
            <w:r w:rsidRPr="00ED50A7">
              <w:rPr>
                <w:rFonts w:asciiTheme="minorHAnsi" w:hAnsiTheme="minorHAnsi" w:cs="Arial"/>
                <w:sz w:val="22"/>
                <w:szCs w:val="28"/>
              </w:rPr>
              <w:t>Type of Event</w:t>
            </w:r>
          </w:p>
        </w:tc>
        <w:tc>
          <w:tcPr>
            <w:tcW w:w="4140" w:type="dxa"/>
            <w:tcBorders>
              <w:top w:val="single" w:sz="4" w:space="0" w:color="auto"/>
              <w:bottom w:val="single" w:sz="4" w:space="0" w:color="auto"/>
            </w:tcBorders>
            <w:vAlign w:val="bottom"/>
          </w:tcPr>
          <w:p w:rsidR="00D531FF" w:rsidRPr="00ED50A7" w:rsidRDefault="00697DE8" w:rsidP="004A42E5">
            <w:pPr>
              <w:spacing w:line="276" w:lineRule="auto"/>
              <w:rPr>
                <w:rFonts w:asciiTheme="minorHAnsi" w:hAnsiTheme="minorHAnsi" w:cs="Arial"/>
                <w:sz w:val="22"/>
                <w:szCs w:val="28"/>
              </w:rPr>
            </w:pPr>
            <w:r>
              <w:rPr>
                <w:rFonts w:asciiTheme="minorHAnsi" w:hAnsiTheme="minorHAnsi" w:cs="Arial"/>
                <w:sz w:val="22"/>
                <w:szCs w:val="28"/>
              </w:rPr>
              <w:t>USA Swimming meet</w:t>
            </w:r>
            <w:r w:rsidR="00997951">
              <w:rPr>
                <w:rFonts w:asciiTheme="minorHAnsi" w:hAnsiTheme="minorHAnsi" w:cs="Arial"/>
                <w:sz w:val="22"/>
                <w:szCs w:val="28"/>
              </w:rPr>
              <w:t xml:space="preserve"> -  </w:t>
            </w:r>
            <w:r w:rsidR="004A42E5">
              <w:rPr>
                <w:rFonts w:asciiTheme="minorHAnsi" w:hAnsiTheme="minorHAnsi" w:cs="Arial"/>
                <w:sz w:val="22"/>
                <w:szCs w:val="28"/>
              </w:rPr>
              <w:t>SC SENIOR</w:t>
            </w:r>
            <w:r w:rsidR="00980175">
              <w:rPr>
                <w:rFonts w:asciiTheme="minorHAnsi" w:hAnsiTheme="minorHAnsi" w:cs="Arial"/>
                <w:sz w:val="22"/>
                <w:szCs w:val="28"/>
              </w:rPr>
              <w:t xml:space="preserve"> CHAMPS</w:t>
            </w:r>
            <w:r w:rsidR="00997951">
              <w:rPr>
                <w:rFonts w:asciiTheme="minorHAnsi" w:hAnsiTheme="minorHAnsi" w:cs="Arial"/>
                <w:sz w:val="22"/>
                <w:szCs w:val="28"/>
              </w:rPr>
              <w:t xml:space="preserve"> </w:t>
            </w:r>
          </w:p>
        </w:tc>
        <w:tc>
          <w:tcPr>
            <w:tcW w:w="1404" w:type="dxa"/>
            <w:gridSpan w:val="2"/>
            <w:vAlign w:val="bottom"/>
          </w:tcPr>
          <w:p w:rsidR="00D531FF" w:rsidRPr="00ED50A7" w:rsidRDefault="00D531FF" w:rsidP="001D5C3D">
            <w:pPr>
              <w:spacing w:line="276" w:lineRule="auto"/>
              <w:rPr>
                <w:rFonts w:asciiTheme="minorHAnsi" w:hAnsiTheme="minorHAnsi" w:cs="Arial"/>
                <w:sz w:val="22"/>
                <w:szCs w:val="28"/>
              </w:rPr>
            </w:pPr>
          </w:p>
        </w:tc>
        <w:tc>
          <w:tcPr>
            <w:tcW w:w="2574" w:type="dxa"/>
            <w:gridSpan w:val="2"/>
            <w:vAlign w:val="bottom"/>
          </w:tcPr>
          <w:p w:rsidR="00D531FF" w:rsidRPr="00ED50A7" w:rsidRDefault="00D531FF" w:rsidP="001D5C3D">
            <w:pPr>
              <w:spacing w:line="276" w:lineRule="auto"/>
              <w:rPr>
                <w:rFonts w:asciiTheme="minorHAnsi" w:hAnsiTheme="minorHAnsi" w:cs="Arial"/>
                <w:sz w:val="22"/>
                <w:szCs w:val="28"/>
              </w:rPr>
            </w:pPr>
          </w:p>
        </w:tc>
      </w:tr>
      <w:tr w:rsidR="00D531FF" w:rsidRPr="00E86B3B" w:rsidTr="001D5C3D">
        <w:trPr>
          <w:trHeight w:val="432"/>
        </w:trPr>
        <w:tc>
          <w:tcPr>
            <w:tcW w:w="2178" w:type="dxa"/>
            <w:vAlign w:val="bottom"/>
          </w:tcPr>
          <w:p w:rsidR="00D531FF" w:rsidRPr="00ED50A7" w:rsidRDefault="00D531FF" w:rsidP="001D5C3D">
            <w:pPr>
              <w:spacing w:line="276" w:lineRule="auto"/>
              <w:rPr>
                <w:rFonts w:asciiTheme="minorHAnsi" w:hAnsiTheme="minorHAnsi" w:cs="Arial"/>
                <w:sz w:val="22"/>
                <w:szCs w:val="28"/>
              </w:rPr>
            </w:pPr>
            <w:r w:rsidRPr="00ED50A7">
              <w:rPr>
                <w:rFonts w:asciiTheme="minorHAnsi" w:hAnsiTheme="minorHAnsi" w:cs="Arial"/>
                <w:sz w:val="22"/>
                <w:szCs w:val="28"/>
              </w:rPr>
              <w:t>Number of Guests</w:t>
            </w:r>
          </w:p>
        </w:tc>
        <w:tc>
          <w:tcPr>
            <w:tcW w:w="4140" w:type="dxa"/>
            <w:tcBorders>
              <w:top w:val="single" w:sz="4" w:space="0" w:color="auto"/>
              <w:bottom w:val="single" w:sz="4" w:space="0" w:color="auto"/>
            </w:tcBorders>
            <w:vAlign w:val="bottom"/>
          </w:tcPr>
          <w:p w:rsidR="00D531FF" w:rsidRPr="00ED50A7" w:rsidRDefault="003C72C5" w:rsidP="00980175">
            <w:pPr>
              <w:spacing w:line="276" w:lineRule="auto"/>
              <w:rPr>
                <w:rFonts w:asciiTheme="minorHAnsi" w:hAnsiTheme="minorHAnsi" w:cs="Arial"/>
                <w:sz w:val="22"/>
                <w:szCs w:val="28"/>
              </w:rPr>
            </w:pPr>
            <w:r>
              <w:rPr>
                <w:rFonts w:asciiTheme="minorHAnsi" w:hAnsiTheme="minorHAnsi" w:cs="Arial"/>
                <w:sz w:val="22"/>
                <w:szCs w:val="28"/>
              </w:rPr>
              <w:t>~</w:t>
            </w:r>
            <w:r w:rsidR="004A42E5">
              <w:rPr>
                <w:rFonts w:asciiTheme="minorHAnsi" w:hAnsiTheme="minorHAnsi" w:cs="Arial"/>
                <w:sz w:val="22"/>
                <w:szCs w:val="28"/>
              </w:rPr>
              <w:t>55</w:t>
            </w:r>
            <w:r w:rsidR="00980175">
              <w:rPr>
                <w:rFonts w:asciiTheme="minorHAnsi" w:hAnsiTheme="minorHAnsi" w:cs="Arial"/>
                <w:sz w:val="22"/>
                <w:szCs w:val="28"/>
              </w:rPr>
              <w:t>0</w:t>
            </w:r>
            <w:r w:rsidR="00697DE8">
              <w:rPr>
                <w:rFonts w:asciiTheme="minorHAnsi" w:hAnsiTheme="minorHAnsi" w:cs="Arial"/>
                <w:sz w:val="22"/>
                <w:szCs w:val="28"/>
              </w:rPr>
              <w:t xml:space="preserve"> athletes</w:t>
            </w:r>
            <w:r>
              <w:rPr>
                <w:rFonts w:asciiTheme="minorHAnsi" w:hAnsiTheme="minorHAnsi" w:cs="Arial"/>
                <w:sz w:val="22"/>
                <w:szCs w:val="28"/>
              </w:rPr>
              <w:t xml:space="preserve"> +</w:t>
            </w:r>
            <w:r w:rsidR="00697DE8">
              <w:rPr>
                <w:rFonts w:asciiTheme="minorHAnsi" w:hAnsiTheme="minorHAnsi" w:cs="Arial"/>
                <w:sz w:val="22"/>
                <w:szCs w:val="28"/>
              </w:rPr>
              <w:t xml:space="preserve"> parents and guests</w:t>
            </w:r>
          </w:p>
        </w:tc>
        <w:tc>
          <w:tcPr>
            <w:tcW w:w="1404" w:type="dxa"/>
            <w:gridSpan w:val="2"/>
            <w:vAlign w:val="bottom"/>
          </w:tcPr>
          <w:p w:rsidR="00D531FF" w:rsidRPr="00E86B3B" w:rsidRDefault="00D531FF" w:rsidP="001D5C3D">
            <w:pPr>
              <w:spacing w:line="276" w:lineRule="auto"/>
              <w:rPr>
                <w:rFonts w:asciiTheme="minorHAnsi" w:hAnsiTheme="minorHAnsi" w:cs="Arial"/>
                <w:sz w:val="22"/>
                <w:szCs w:val="28"/>
              </w:rPr>
            </w:pPr>
          </w:p>
        </w:tc>
        <w:tc>
          <w:tcPr>
            <w:tcW w:w="2574" w:type="dxa"/>
            <w:gridSpan w:val="2"/>
            <w:vAlign w:val="bottom"/>
          </w:tcPr>
          <w:p w:rsidR="00D531FF" w:rsidRPr="00E86B3B" w:rsidRDefault="00D531FF" w:rsidP="001D5C3D">
            <w:pPr>
              <w:spacing w:line="276" w:lineRule="auto"/>
              <w:rPr>
                <w:rFonts w:asciiTheme="minorHAnsi" w:hAnsiTheme="minorHAnsi" w:cs="Arial"/>
                <w:sz w:val="22"/>
                <w:szCs w:val="28"/>
              </w:rPr>
            </w:pPr>
          </w:p>
        </w:tc>
      </w:tr>
    </w:tbl>
    <w:p w:rsidR="00D531FF" w:rsidRPr="00774650" w:rsidRDefault="00D531FF" w:rsidP="00D531FF">
      <w:pPr>
        <w:spacing w:line="276" w:lineRule="auto"/>
        <w:rPr>
          <w:rFonts w:asciiTheme="minorHAnsi" w:hAnsiTheme="minorHAnsi" w:cs="Arial"/>
          <w:b/>
          <w:sz w:val="12"/>
          <w:szCs w:val="28"/>
        </w:rPr>
      </w:pPr>
    </w:p>
    <w:p w:rsidR="00D531FF" w:rsidRDefault="00D531FF" w:rsidP="00D531FF">
      <w:pPr>
        <w:autoSpaceDE w:val="0"/>
        <w:autoSpaceDN w:val="0"/>
        <w:adjustRightInd w:val="0"/>
        <w:spacing w:after="120"/>
        <w:rPr>
          <w:rFonts w:ascii="HelveticaNeue-Light" w:hAnsi="HelveticaNeue-Light" w:cs="HelveticaNeue-Light"/>
          <w:sz w:val="20"/>
          <w:szCs w:val="20"/>
        </w:rPr>
      </w:pPr>
      <w:proofErr w:type="spellStart"/>
      <w:r>
        <w:rPr>
          <w:rFonts w:ascii="HelveticaNeue-Light" w:hAnsi="HelveticaNeue-Light" w:cs="HelveticaNeue-Light"/>
          <w:sz w:val="20"/>
          <w:szCs w:val="20"/>
        </w:rPr>
        <w:t>SwimRVA</w:t>
      </w:r>
      <w:proofErr w:type="spellEnd"/>
      <w:r w:rsidRPr="00D8133E">
        <w:rPr>
          <w:rFonts w:ascii="HelveticaNeue-Light" w:hAnsi="HelveticaNeue-Light" w:cs="HelveticaNeue-Light"/>
          <w:sz w:val="20"/>
          <w:szCs w:val="20"/>
        </w:rPr>
        <w:t xml:space="preserve"> space and facilities to be used by Licensee</w:t>
      </w:r>
      <w:r w:rsidR="00EB7CF4">
        <w:rPr>
          <w:rFonts w:ascii="HelveticaNeue-Light" w:hAnsi="HelveticaNeue-Light" w:cs="HelveticaNeue-Light"/>
          <w:sz w:val="20"/>
          <w:szCs w:val="20"/>
        </w:rPr>
        <w:t xml:space="preserve"> o</w:t>
      </w:r>
      <w:r>
        <w:rPr>
          <w:rFonts w:ascii="HelveticaNeue-Light" w:hAnsi="HelveticaNeue-Light" w:cs="HelveticaNeue-Light"/>
          <w:sz w:val="20"/>
          <w:szCs w:val="20"/>
        </w:rPr>
        <w:t>utlined below to include</w:t>
      </w:r>
      <w:r w:rsidR="00EB7CF4">
        <w:rPr>
          <w:rFonts w:ascii="HelveticaNeue-Light" w:hAnsi="HelveticaNeue-Light" w:cs="HelveticaNeue-Light"/>
          <w:sz w:val="20"/>
          <w:szCs w:val="20"/>
        </w:rPr>
        <w:t>:</w:t>
      </w:r>
      <w:r>
        <w:rPr>
          <w:rFonts w:ascii="HelveticaNeue-Light" w:hAnsi="HelveticaNeue-Light" w:cs="HelveticaNeue-Light"/>
          <w:sz w:val="20"/>
          <w:szCs w:val="20"/>
        </w:rPr>
        <w:t xml:space="preserve"> Competition Pool</w:t>
      </w:r>
      <w:r w:rsidR="00EB7CF4">
        <w:rPr>
          <w:rFonts w:ascii="HelveticaNeue-Light" w:hAnsi="HelveticaNeue-Light" w:cs="HelveticaNeue-Light"/>
          <w:sz w:val="20"/>
          <w:szCs w:val="20"/>
        </w:rPr>
        <w:t>, Instructional Pool</w:t>
      </w:r>
      <w:r>
        <w:rPr>
          <w:rFonts w:ascii="HelveticaNeue-Light" w:hAnsi="HelveticaNeue-Light" w:cs="HelveticaNeue-Light"/>
          <w:sz w:val="20"/>
          <w:szCs w:val="20"/>
        </w:rPr>
        <w:t xml:space="preserve">, locker rooms, community room, and workout room.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870"/>
        <w:gridCol w:w="3258"/>
      </w:tblGrid>
      <w:tr w:rsidR="00EB7CF4" w:rsidRPr="00A57990" w:rsidTr="007C6D7A">
        <w:trPr>
          <w:trHeight w:val="432"/>
        </w:trPr>
        <w:tc>
          <w:tcPr>
            <w:tcW w:w="10278" w:type="dxa"/>
            <w:gridSpan w:val="3"/>
            <w:tcBorders>
              <w:bottom w:val="single" w:sz="4" w:space="0" w:color="auto"/>
            </w:tcBorders>
            <w:shd w:val="clear" w:color="auto" w:fill="auto"/>
            <w:vAlign w:val="center"/>
          </w:tcPr>
          <w:p w:rsidR="00EB7CF4" w:rsidRPr="00A57990" w:rsidRDefault="00EB7CF4" w:rsidP="007C6D7A">
            <w:pPr>
              <w:jc w:val="center"/>
              <w:rPr>
                <w:rFonts w:ascii="Calibri" w:hAnsi="Calibri"/>
                <w:b/>
                <w:sz w:val="22"/>
              </w:rPr>
            </w:pPr>
            <w:r>
              <w:rPr>
                <w:rFonts w:ascii="Calibri" w:hAnsi="Calibri"/>
                <w:b/>
                <w:sz w:val="22"/>
              </w:rPr>
              <w:t>Event Schedule</w:t>
            </w:r>
          </w:p>
        </w:tc>
      </w:tr>
      <w:tr w:rsidR="004A42E5" w:rsidRPr="00A57990" w:rsidTr="007C6D7A">
        <w:trPr>
          <w:trHeight w:val="432"/>
        </w:trPr>
        <w:tc>
          <w:tcPr>
            <w:tcW w:w="3150" w:type="dxa"/>
            <w:tcBorders>
              <w:top w:val="single" w:sz="4" w:space="0" w:color="auto"/>
              <w:left w:val="single" w:sz="4" w:space="0" w:color="auto"/>
              <w:bottom w:val="single" w:sz="4" w:space="0" w:color="auto"/>
              <w:right w:val="nil"/>
            </w:tcBorders>
            <w:shd w:val="clear" w:color="auto" w:fill="auto"/>
            <w:vAlign w:val="center"/>
          </w:tcPr>
          <w:p w:rsidR="004A42E5" w:rsidRDefault="00413DC6" w:rsidP="00980175">
            <w:pPr>
              <w:ind w:left="252"/>
              <w:rPr>
                <w:rFonts w:ascii="Calibri" w:hAnsi="Calibri"/>
                <w:sz w:val="20"/>
              </w:rPr>
            </w:pPr>
            <w:r>
              <w:rPr>
                <w:rFonts w:ascii="Calibri" w:hAnsi="Calibri"/>
                <w:sz w:val="20"/>
              </w:rPr>
              <w:t>Thursday Session 3/1/18</w:t>
            </w:r>
          </w:p>
        </w:tc>
        <w:tc>
          <w:tcPr>
            <w:tcW w:w="3870" w:type="dxa"/>
            <w:tcBorders>
              <w:top w:val="single" w:sz="4" w:space="0" w:color="auto"/>
              <w:left w:val="nil"/>
              <w:bottom w:val="single" w:sz="4" w:space="0" w:color="auto"/>
              <w:right w:val="nil"/>
            </w:tcBorders>
            <w:shd w:val="clear" w:color="auto" w:fill="auto"/>
            <w:vAlign w:val="center"/>
          </w:tcPr>
          <w:p w:rsidR="004A42E5" w:rsidRDefault="004A42E5" w:rsidP="009A41D8">
            <w:pPr>
              <w:jc w:val="center"/>
              <w:rPr>
                <w:rFonts w:ascii="Calibri" w:hAnsi="Calibri"/>
                <w:sz w:val="20"/>
              </w:rPr>
            </w:pPr>
            <w:r>
              <w:rPr>
                <w:rFonts w:ascii="Calibri" w:hAnsi="Calibri"/>
                <w:sz w:val="20"/>
              </w:rPr>
              <w:t>12:30 PM - 4:30 PM  (4 Hours)</w:t>
            </w:r>
          </w:p>
        </w:tc>
        <w:tc>
          <w:tcPr>
            <w:tcW w:w="3258" w:type="dxa"/>
            <w:tcBorders>
              <w:top w:val="single" w:sz="4" w:space="0" w:color="auto"/>
              <w:left w:val="nil"/>
              <w:bottom w:val="single" w:sz="4" w:space="0" w:color="auto"/>
              <w:right w:val="single" w:sz="4" w:space="0" w:color="auto"/>
            </w:tcBorders>
            <w:shd w:val="clear" w:color="auto" w:fill="auto"/>
            <w:vAlign w:val="center"/>
          </w:tcPr>
          <w:p w:rsidR="004A42E5" w:rsidRDefault="004A42E5" w:rsidP="004E77D1">
            <w:pPr>
              <w:jc w:val="center"/>
              <w:rPr>
                <w:rFonts w:ascii="Calibri" w:hAnsi="Calibri"/>
                <w:sz w:val="20"/>
              </w:rPr>
            </w:pPr>
          </w:p>
        </w:tc>
      </w:tr>
      <w:tr w:rsidR="00697DE8" w:rsidRPr="00A57990" w:rsidTr="007C6D7A">
        <w:trPr>
          <w:trHeight w:val="432"/>
        </w:trPr>
        <w:tc>
          <w:tcPr>
            <w:tcW w:w="3150" w:type="dxa"/>
            <w:tcBorders>
              <w:top w:val="single" w:sz="4" w:space="0" w:color="auto"/>
              <w:left w:val="single" w:sz="4" w:space="0" w:color="auto"/>
              <w:bottom w:val="single" w:sz="4" w:space="0" w:color="auto"/>
              <w:right w:val="nil"/>
            </w:tcBorders>
            <w:shd w:val="clear" w:color="auto" w:fill="auto"/>
            <w:vAlign w:val="center"/>
          </w:tcPr>
          <w:p w:rsidR="00697DE8" w:rsidRDefault="00997951" w:rsidP="00980175">
            <w:pPr>
              <w:ind w:left="252"/>
              <w:rPr>
                <w:rFonts w:ascii="Calibri" w:hAnsi="Calibri"/>
                <w:sz w:val="20"/>
              </w:rPr>
            </w:pPr>
            <w:r>
              <w:rPr>
                <w:rFonts w:ascii="Calibri" w:hAnsi="Calibri"/>
                <w:sz w:val="20"/>
              </w:rPr>
              <w:t>Friday</w:t>
            </w:r>
            <w:r w:rsidR="00697DE8">
              <w:rPr>
                <w:rFonts w:ascii="Calibri" w:hAnsi="Calibri"/>
                <w:sz w:val="20"/>
              </w:rPr>
              <w:t xml:space="preserve"> </w:t>
            </w:r>
            <w:r w:rsidR="004E77D1">
              <w:rPr>
                <w:rFonts w:ascii="Calibri" w:hAnsi="Calibri"/>
                <w:sz w:val="20"/>
              </w:rPr>
              <w:t xml:space="preserve">Session </w:t>
            </w:r>
            <w:r w:rsidR="00413DC6">
              <w:rPr>
                <w:rFonts w:ascii="Calibri" w:hAnsi="Calibri"/>
                <w:sz w:val="20"/>
              </w:rPr>
              <w:t>3/2/18</w:t>
            </w:r>
          </w:p>
        </w:tc>
        <w:tc>
          <w:tcPr>
            <w:tcW w:w="3870" w:type="dxa"/>
            <w:tcBorders>
              <w:top w:val="single" w:sz="4" w:space="0" w:color="auto"/>
              <w:left w:val="nil"/>
              <w:bottom w:val="single" w:sz="4" w:space="0" w:color="auto"/>
              <w:right w:val="nil"/>
            </w:tcBorders>
            <w:shd w:val="clear" w:color="auto" w:fill="auto"/>
            <w:vAlign w:val="center"/>
          </w:tcPr>
          <w:p w:rsidR="009A41D8" w:rsidRDefault="009A41D8" w:rsidP="009A41D8">
            <w:pPr>
              <w:jc w:val="center"/>
              <w:rPr>
                <w:rFonts w:ascii="Calibri" w:hAnsi="Calibri"/>
                <w:sz w:val="20"/>
              </w:rPr>
            </w:pPr>
            <w:r>
              <w:rPr>
                <w:rFonts w:ascii="Calibri" w:hAnsi="Calibri"/>
                <w:sz w:val="20"/>
              </w:rPr>
              <w:t>6:3</w:t>
            </w:r>
            <w:r w:rsidR="00DD50AD">
              <w:rPr>
                <w:rFonts w:ascii="Calibri" w:hAnsi="Calibri"/>
                <w:sz w:val="20"/>
              </w:rPr>
              <w:t>0 A</w:t>
            </w:r>
            <w:r w:rsidR="004E77D1">
              <w:rPr>
                <w:rFonts w:ascii="Calibri" w:hAnsi="Calibri"/>
                <w:sz w:val="20"/>
              </w:rPr>
              <w:t xml:space="preserve">M to </w:t>
            </w:r>
            <w:r>
              <w:rPr>
                <w:rFonts w:ascii="Calibri" w:hAnsi="Calibri"/>
                <w:sz w:val="20"/>
              </w:rPr>
              <w:t>1</w:t>
            </w:r>
            <w:r w:rsidR="00037548">
              <w:rPr>
                <w:rFonts w:ascii="Calibri" w:hAnsi="Calibri"/>
                <w:sz w:val="20"/>
              </w:rPr>
              <w:t>:</w:t>
            </w:r>
            <w:r>
              <w:rPr>
                <w:rFonts w:ascii="Calibri" w:hAnsi="Calibri"/>
                <w:sz w:val="20"/>
              </w:rPr>
              <w:t>0</w:t>
            </w:r>
            <w:r w:rsidR="00037548">
              <w:rPr>
                <w:rFonts w:ascii="Calibri" w:hAnsi="Calibri"/>
                <w:sz w:val="20"/>
              </w:rPr>
              <w:t>0</w:t>
            </w:r>
            <w:r w:rsidR="004E77D1">
              <w:rPr>
                <w:rFonts w:ascii="Calibri" w:hAnsi="Calibri"/>
                <w:sz w:val="20"/>
              </w:rPr>
              <w:t xml:space="preserve"> PM </w:t>
            </w:r>
            <w:r>
              <w:rPr>
                <w:rFonts w:ascii="Calibri" w:hAnsi="Calibri"/>
                <w:sz w:val="20"/>
              </w:rPr>
              <w:t>and 4:00-8:00 PM</w:t>
            </w:r>
          </w:p>
          <w:p w:rsidR="00697DE8" w:rsidRDefault="004E77D1" w:rsidP="009A41D8">
            <w:pPr>
              <w:jc w:val="center"/>
              <w:rPr>
                <w:rFonts w:ascii="Calibri" w:hAnsi="Calibri"/>
                <w:sz w:val="20"/>
              </w:rPr>
            </w:pPr>
            <w:r>
              <w:rPr>
                <w:rFonts w:ascii="Calibri" w:hAnsi="Calibri"/>
                <w:sz w:val="20"/>
              </w:rPr>
              <w:t>(</w:t>
            </w:r>
            <w:r w:rsidR="009A41D8">
              <w:rPr>
                <w:rFonts w:ascii="Calibri" w:hAnsi="Calibri"/>
                <w:sz w:val="20"/>
              </w:rPr>
              <w:t>10.5</w:t>
            </w:r>
            <w:r>
              <w:rPr>
                <w:rFonts w:ascii="Calibri" w:hAnsi="Calibri"/>
                <w:sz w:val="20"/>
              </w:rPr>
              <w:t xml:space="preserve"> Hours)</w:t>
            </w:r>
          </w:p>
        </w:tc>
        <w:tc>
          <w:tcPr>
            <w:tcW w:w="3258" w:type="dxa"/>
            <w:tcBorders>
              <w:top w:val="single" w:sz="4" w:space="0" w:color="auto"/>
              <w:left w:val="nil"/>
              <w:bottom w:val="single" w:sz="4" w:space="0" w:color="auto"/>
              <w:right w:val="single" w:sz="4" w:space="0" w:color="auto"/>
            </w:tcBorders>
            <w:shd w:val="clear" w:color="auto" w:fill="auto"/>
            <w:vAlign w:val="center"/>
          </w:tcPr>
          <w:p w:rsidR="00697DE8" w:rsidRDefault="004E77D1" w:rsidP="004E77D1">
            <w:pPr>
              <w:jc w:val="center"/>
              <w:rPr>
                <w:rFonts w:ascii="Calibri" w:hAnsi="Calibri"/>
                <w:sz w:val="20"/>
              </w:rPr>
            </w:pPr>
            <w:r>
              <w:rPr>
                <w:rFonts w:ascii="Calibri" w:hAnsi="Calibri"/>
                <w:sz w:val="20"/>
              </w:rPr>
              <w:t>Competition &amp; Instructional Pools</w:t>
            </w:r>
          </w:p>
        </w:tc>
      </w:tr>
      <w:tr w:rsidR="00EB7CF4" w:rsidRPr="00A57990" w:rsidTr="007C6D7A">
        <w:trPr>
          <w:trHeight w:val="432"/>
        </w:trPr>
        <w:tc>
          <w:tcPr>
            <w:tcW w:w="3150" w:type="dxa"/>
            <w:tcBorders>
              <w:top w:val="single" w:sz="4" w:space="0" w:color="auto"/>
              <w:left w:val="single" w:sz="4" w:space="0" w:color="auto"/>
              <w:bottom w:val="single" w:sz="4" w:space="0" w:color="auto"/>
              <w:right w:val="nil"/>
            </w:tcBorders>
            <w:shd w:val="clear" w:color="auto" w:fill="auto"/>
            <w:vAlign w:val="center"/>
          </w:tcPr>
          <w:p w:rsidR="00EB7CF4" w:rsidRPr="004B5EBC" w:rsidRDefault="00997951" w:rsidP="004A42E5">
            <w:pPr>
              <w:ind w:left="252"/>
              <w:rPr>
                <w:rFonts w:ascii="Calibri" w:hAnsi="Calibri"/>
                <w:sz w:val="20"/>
              </w:rPr>
            </w:pPr>
            <w:r>
              <w:rPr>
                <w:rFonts w:ascii="Calibri" w:hAnsi="Calibri"/>
                <w:sz w:val="20"/>
              </w:rPr>
              <w:t>Saturday</w:t>
            </w:r>
            <w:r w:rsidR="00EB7CF4">
              <w:rPr>
                <w:rFonts w:ascii="Calibri" w:hAnsi="Calibri"/>
                <w:sz w:val="20"/>
              </w:rPr>
              <w:t xml:space="preserve"> Sessions </w:t>
            </w:r>
            <w:r w:rsidR="00697DE8">
              <w:rPr>
                <w:rFonts w:ascii="Calibri" w:hAnsi="Calibri"/>
                <w:sz w:val="20"/>
              </w:rPr>
              <w:t xml:space="preserve">– </w:t>
            </w:r>
            <w:r w:rsidR="00413DC6">
              <w:rPr>
                <w:rFonts w:ascii="Calibri" w:hAnsi="Calibri"/>
                <w:sz w:val="20"/>
              </w:rPr>
              <w:t>3/3/18</w:t>
            </w:r>
          </w:p>
        </w:tc>
        <w:tc>
          <w:tcPr>
            <w:tcW w:w="3870" w:type="dxa"/>
            <w:tcBorders>
              <w:top w:val="single" w:sz="4" w:space="0" w:color="auto"/>
              <w:left w:val="nil"/>
              <w:bottom w:val="single" w:sz="4" w:space="0" w:color="auto"/>
              <w:right w:val="nil"/>
            </w:tcBorders>
            <w:shd w:val="clear" w:color="auto" w:fill="auto"/>
            <w:vAlign w:val="center"/>
          </w:tcPr>
          <w:p w:rsidR="009A41D8" w:rsidRDefault="009A41D8" w:rsidP="009A41D8">
            <w:pPr>
              <w:jc w:val="center"/>
              <w:rPr>
                <w:rFonts w:ascii="Calibri" w:hAnsi="Calibri"/>
                <w:sz w:val="20"/>
              </w:rPr>
            </w:pPr>
            <w:r>
              <w:rPr>
                <w:rFonts w:ascii="Calibri" w:hAnsi="Calibri"/>
                <w:sz w:val="20"/>
              </w:rPr>
              <w:t>6:30 AM to 1:00 PM and 4:00-8:00 PM</w:t>
            </w:r>
          </w:p>
          <w:p w:rsidR="00EB7CF4" w:rsidRPr="004B5EBC" w:rsidRDefault="009A41D8" w:rsidP="009A41D8">
            <w:pPr>
              <w:jc w:val="center"/>
              <w:rPr>
                <w:rFonts w:ascii="Calibri" w:hAnsi="Calibri"/>
                <w:sz w:val="20"/>
              </w:rPr>
            </w:pPr>
            <w:r>
              <w:rPr>
                <w:rFonts w:ascii="Calibri" w:hAnsi="Calibri"/>
                <w:sz w:val="20"/>
              </w:rPr>
              <w:t>(10.5 Hours)</w:t>
            </w:r>
          </w:p>
        </w:tc>
        <w:tc>
          <w:tcPr>
            <w:tcW w:w="3258" w:type="dxa"/>
            <w:tcBorders>
              <w:top w:val="single" w:sz="4" w:space="0" w:color="auto"/>
              <w:left w:val="nil"/>
              <w:bottom w:val="single" w:sz="4" w:space="0" w:color="auto"/>
              <w:right w:val="single" w:sz="4" w:space="0" w:color="auto"/>
            </w:tcBorders>
            <w:shd w:val="clear" w:color="auto" w:fill="auto"/>
            <w:vAlign w:val="center"/>
          </w:tcPr>
          <w:p w:rsidR="003C2F8D" w:rsidRPr="004B5EBC" w:rsidRDefault="00EB7CF4" w:rsidP="004E77D1">
            <w:pPr>
              <w:jc w:val="center"/>
              <w:rPr>
                <w:rFonts w:ascii="Calibri" w:hAnsi="Calibri"/>
                <w:sz w:val="20"/>
              </w:rPr>
            </w:pPr>
            <w:r>
              <w:rPr>
                <w:rFonts w:ascii="Calibri" w:hAnsi="Calibri"/>
                <w:sz w:val="20"/>
              </w:rPr>
              <w:t>Competition &amp; Instructional Pools</w:t>
            </w:r>
          </w:p>
        </w:tc>
      </w:tr>
      <w:tr w:rsidR="00EB7CF4" w:rsidRPr="00A57990" w:rsidTr="007C6D7A">
        <w:trPr>
          <w:trHeight w:val="432"/>
        </w:trPr>
        <w:tc>
          <w:tcPr>
            <w:tcW w:w="3150" w:type="dxa"/>
            <w:tcBorders>
              <w:top w:val="single" w:sz="4" w:space="0" w:color="auto"/>
              <w:left w:val="single" w:sz="4" w:space="0" w:color="auto"/>
              <w:bottom w:val="single" w:sz="4" w:space="0" w:color="auto"/>
              <w:right w:val="nil"/>
            </w:tcBorders>
            <w:shd w:val="clear" w:color="auto" w:fill="auto"/>
            <w:vAlign w:val="center"/>
          </w:tcPr>
          <w:p w:rsidR="00EB7CF4" w:rsidRPr="004B5EBC" w:rsidRDefault="00997951" w:rsidP="004A42E5">
            <w:pPr>
              <w:ind w:left="252"/>
              <w:rPr>
                <w:rFonts w:ascii="Calibri" w:hAnsi="Calibri"/>
                <w:sz w:val="20"/>
              </w:rPr>
            </w:pPr>
            <w:r>
              <w:rPr>
                <w:rFonts w:ascii="Calibri" w:hAnsi="Calibri"/>
                <w:sz w:val="20"/>
              </w:rPr>
              <w:t>Sunday</w:t>
            </w:r>
            <w:r w:rsidR="00EB7CF4">
              <w:rPr>
                <w:rFonts w:ascii="Calibri" w:hAnsi="Calibri"/>
                <w:sz w:val="20"/>
              </w:rPr>
              <w:t xml:space="preserve"> Sessions </w:t>
            </w:r>
            <w:r w:rsidR="00697DE8">
              <w:rPr>
                <w:rFonts w:ascii="Calibri" w:hAnsi="Calibri"/>
                <w:sz w:val="20"/>
              </w:rPr>
              <w:t>–</w:t>
            </w:r>
            <w:r w:rsidR="00EB7CF4">
              <w:rPr>
                <w:rFonts w:ascii="Calibri" w:hAnsi="Calibri"/>
                <w:sz w:val="20"/>
              </w:rPr>
              <w:t xml:space="preserve"> </w:t>
            </w:r>
            <w:r w:rsidR="00413DC6">
              <w:rPr>
                <w:rFonts w:ascii="Calibri" w:hAnsi="Calibri"/>
                <w:sz w:val="20"/>
              </w:rPr>
              <w:t>3/4/18</w:t>
            </w:r>
          </w:p>
        </w:tc>
        <w:tc>
          <w:tcPr>
            <w:tcW w:w="3870" w:type="dxa"/>
            <w:tcBorders>
              <w:top w:val="single" w:sz="4" w:space="0" w:color="auto"/>
              <w:left w:val="nil"/>
              <w:bottom w:val="single" w:sz="4" w:space="0" w:color="auto"/>
              <w:right w:val="nil"/>
            </w:tcBorders>
            <w:shd w:val="clear" w:color="auto" w:fill="auto"/>
            <w:vAlign w:val="center"/>
          </w:tcPr>
          <w:p w:rsidR="00EB7CF4" w:rsidRPr="004B5EBC" w:rsidRDefault="009A41D8" w:rsidP="009A41D8">
            <w:pPr>
              <w:jc w:val="center"/>
              <w:rPr>
                <w:rFonts w:ascii="Calibri" w:hAnsi="Calibri"/>
                <w:sz w:val="20"/>
              </w:rPr>
            </w:pPr>
            <w:r>
              <w:rPr>
                <w:rFonts w:ascii="Calibri" w:hAnsi="Calibri"/>
                <w:sz w:val="20"/>
              </w:rPr>
              <w:t>6:30</w:t>
            </w:r>
            <w:r w:rsidR="004E77D1">
              <w:rPr>
                <w:rFonts w:ascii="Calibri" w:hAnsi="Calibri"/>
                <w:sz w:val="20"/>
              </w:rPr>
              <w:t xml:space="preserve"> </w:t>
            </w:r>
            <w:r w:rsidR="00EB7CF4">
              <w:rPr>
                <w:rFonts w:ascii="Calibri" w:hAnsi="Calibri"/>
                <w:sz w:val="20"/>
              </w:rPr>
              <w:t xml:space="preserve">am to </w:t>
            </w:r>
            <w:r>
              <w:rPr>
                <w:rFonts w:ascii="Calibri" w:hAnsi="Calibri"/>
                <w:sz w:val="20"/>
              </w:rPr>
              <w:t>6</w:t>
            </w:r>
            <w:r w:rsidR="009C1053">
              <w:rPr>
                <w:rFonts w:ascii="Calibri" w:hAnsi="Calibri"/>
                <w:sz w:val="20"/>
              </w:rPr>
              <w:t>:</w:t>
            </w:r>
            <w:r>
              <w:rPr>
                <w:rFonts w:ascii="Calibri" w:hAnsi="Calibri"/>
                <w:sz w:val="20"/>
              </w:rPr>
              <w:t>3</w:t>
            </w:r>
            <w:r w:rsidR="009C1053">
              <w:rPr>
                <w:rFonts w:ascii="Calibri" w:hAnsi="Calibri"/>
                <w:sz w:val="20"/>
              </w:rPr>
              <w:t>0</w:t>
            </w:r>
            <w:r w:rsidR="00EB7CF4">
              <w:rPr>
                <w:rFonts w:ascii="Calibri" w:hAnsi="Calibri"/>
                <w:sz w:val="20"/>
              </w:rPr>
              <w:t>pm (</w:t>
            </w:r>
            <w:r>
              <w:rPr>
                <w:rFonts w:ascii="Calibri" w:hAnsi="Calibri"/>
                <w:sz w:val="20"/>
              </w:rPr>
              <w:t>12.0</w:t>
            </w:r>
            <w:r w:rsidR="00EB7CF4">
              <w:rPr>
                <w:rFonts w:ascii="Calibri" w:hAnsi="Calibri"/>
                <w:sz w:val="20"/>
              </w:rPr>
              <w:t xml:space="preserve"> hours)</w:t>
            </w:r>
          </w:p>
        </w:tc>
        <w:tc>
          <w:tcPr>
            <w:tcW w:w="3258" w:type="dxa"/>
            <w:tcBorders>
              <w:top w:val="single" w:sz="4" w:space="0" w:color="auto"/>
              <w:left w:val="nil"/>
              <w:bottom w:val="single" w:sz="4" w:space="0" w:color="auto"/>
              <w:right w:val="single" w:sz="4" w:space="0" w:color="auto"/>
            </w:tcBorders>
            <w:shd w:val="clear" w:color="auto" w:fill="auto"/>
            <w:vAlign w:val="center"/>
          </w:tcPr>
          <w:p w:rsidR="00EB7CF4" w:rsidRPr="004B5EBC" w:rsidRDefault="00EB7CF4" w:rsidP="007C6D7A">
            <w:pPr>
              <w:jc w:val="center"/>
              <w:rPr>
                <w:rFonts w:ascii="Calibri" w:hAnsi="Calibri"/>
                <w:sz w:val="20"/>
              </w:rPr>
            </w:pPr>
            <w:r>
              <w:rPr>
                <w:rFonts w:ascii="Calibri" w:hAnsi="Calibri"/>
                <w:sz w:val="20"/>
              </w:rPr>
              <w:t>Competition &amp; Instructional Pools</w:t>
            </w:r>
          </w:p>
        </w:tc>
      </w:tr>
    </w:tbl>
    <w:p w:rsidR="00EB7CF4" w:rsidRDefault="00EB7CF4" w:rsidP="00D531FF">
      <w:pPr>
        <w:autoSpaceDE w:val="0"/>
        <w:autoSpaceDN w:val="0"/>
        <w:adjustRightInd w:val="0"/>
        <w:spacing w:after="120"/>
        <w:rPr>
          <w:rFonts w:ascii="HelveticaNeue-Light" w:hAnsi="HelveticaNeue-Light" w:cs="HelveticaNeue-Light"/>
          <w:sz w:val="20"/>
          <w:szCs w:val="20"/>
        </w:rPr>
      </w:pPr>
    </w:p>
    <w:tbl>
      <w:tblPr>
        <w:tblStyle w:val="TableGrid"/>
        <w:tblW w:w="0" w:type="auto"/>
        <w:tblLook w:val="04A0" w:firstRow="1" w:lastRow="0" w:firstColumn="1" w:lastColumn="0" w:noHBand="0" w:noVBand="1"/>
      </w:tblPr>
      <w:tblGrid>
        <w:gridCol w:w="8028"/>
        <w:gridCol w:w="360"/>
        <w:gridCol w:w="1908"/>
      </w:tblGrid>
      <w:tr w:rsidR="00D531FF" w:rsidTr="001D5C3D">
        <w:trPr>
          <w:trHeight w:val="432"/>
        </w:trPr>
        <w:tc>
          <w:tcPr>
            <w:tcW w:w="8028" w:type="dxa"/>
            <w:tcBorders>
              <w:top w:val="single" w:sz="4" w:space="0" w:color="auto"/>
              <w:left w:val="single" w:sz="4" w:space="0" w:color="auto"/>
              <w:bottom w:val="nil"/>
              <w:right w:val="nil"/>
            </w:tcBorders>
            <w:shd w:val="clear" w:color="auto" w:fill="BFBFBF" w:themeFill="background1" w:themeFillShade="BF"/>
            <w:vAlign w:val="center"/>
          </w:tcPr>
          <w:p w:rsidR="00D531FF" w:rsidRDefault="00D531FF" w:rsidP="008739DF">
            <w:pPr>
              <w:spacing w:line="276" w:lineRule="auto"/>
              <w:rPr>
                <w:rFonts w:asciiTheme="minorHAnsi" w:hAnsiTheme="minorHAnsi" w:cs="Arial"/>
                <w:b/>
                <w:sz w:val="22"/>
                <w:szCs w:val="28"/>
              </w:rPr>
            </w:pPr>
            <w:r>
              <w:rPr>
                <w:rFonts w:asciiTheme="minorHAnsi" w:hAnsiTheme="minorHAnsi" w:cs="Arial"/>
                <w:b/>
                <w:sz w:val="22"/>
                <w:szCs w:val="28"/>
              </w:rPr>
              <w:t xml:space="preserve">Total Site Fee (excluding </w:t>
            </w:r>
            <w:r w:rsidR="008739DF">
              <w:rPr>
                <w:rFonts w:asciiTheme="minorHAnsi" w:hAnsiTheme="minorHAnsi" w:cs="Arial"/>
                <w:b/>
                <w:sz w:val="22"/>
                <w:szCs w:val="28"/>
              </w:rPr>
              <w:t>A</w:t>
            </w:r>
            <w:r>
              <w:rPr>
                <w:rFonts w:asciiTheme="minorHAnsi" w:hAnsiTheme="minorHAnsi" w:cs="Arial"/>
                <w:b/>
                <w:sz w:val="22"/>
                <w:szCs w:val="28"/>
              </w:rPr>
              <w:t xml:space="preserve">thlete </w:t>
            </w:r>
            <w:r w:rsidR="008739DF">
              <w:rPr>
                <w:rFonts w:asciiTheme="minorHAnsi" w:hAnsiTheme="minorHAnsi" w:cs="Arial"/>
                <w:b/>
                <w:sz w:val="22"/>
                <w:szCs w:val="28"/>
              </w:rPr>
              <w:t>S</w:t>
            </w:r>
            <w:r>
              <w:rPr>
                <w:rFonts w:asciiTheme="minorHAnsi" w:hAnsiTheme="minorHAnsi" w:cs="Arial"/>
                <w:b/>
                <w:sz w:val="22"/>
                <w:szCs w:val="28"/>
              </w:rPr>
              <w:t>urcharge)</w:t>
            </w:r>
          </w:p>
        </w:tc>
        <w:tc>
          <w:tcPr>
            <w:tcW w:w="360" w:type="dxa"/>
            <w:tcBorders>
              <w:top w:val="single" w:sz="4" w:space="0" w:color="auto"/>
              <w:left w:val="nil"/>
              <w:bottom w:val="nil"/>
              <w:right w:val="nil"/>
            </w:tcBorders>
            <w:shd w:val="clear" w:color="auto" w:fill="BFBFBF" w:themeFill="background1" w:themeFillShade="BF"/>
            <w:vAlign w:val="center"/>
          </w:tcPr>
          <w:p w:rsidR="00D531FF" w:rsidRDefault="00D531FF" w:rsidP="001D5C3D">
            <w:pPr>
              <w:spacing w:line="276" w:lineRule="auto"/>
              <w:rPr>
                <w:rFonts w:asciiTheme="minorHAnsi" w:hAnsiTheme="minorHAnsi" w:cs="Arial"/>
                <w:b/>
                <w:sz w:val="22"/>
                <w:szCs w:val="28"/>
              </w:rPr>
            </w:pPr>
            <w:r>
              <w:rPr>
                <w:rFonts w:asciiTheme="minorHAnsi" w:hAnsiTheme="minorHAnsi" w:cs="Arial"/>
                <w:b/>
                <w:sz w:val="22"/>
                <w:szCs w:val="28"/>
              </w:rPr>
              <w:t>=</w:t>
            </w:r>
          </w:p>
        </w:tc>
        <w:tc>
          <w:tcPr>
            <w:tcW w:w="1908" w:type="dxa"/>
            <w:tcBorders>
              <w:top w:val="single" w:sz="4" w:space="0" w:color="auto"/>
              <w:left w:val="nil"/>
              <w:bottom w:val="nil"/>
              <w:right w:val="single" w:sz="4" w:space="0" w:color="auto"/>
            </w:tcBorders>
            <w:shd w:val="clear" w:color="auto" w:fill="BFBFBF" w:themeFill="background1" w:themeFillShade="BF"/>
            <w:vAlign w:val="center"/>
          </w:tcPr>
          <w:p w:rsidR="008739DF" w:rsidRPr="00413DC6" w:rsidRDefault="00D531FF" w:rsidP="00413DC6">
            <w:pPr>
              <w:spacing w:line="276" w:lineRule="auto"/>
              <w:jc w:val="right"/>
              <w:rPr>
                <w:rFonts w:asciiTheme="minorHAnsi" w:hAnsiTheme="minorHAnsi" w:cs="Arial"/>
                <w:b/>
                <w:sz w:val="22"/>
                <w:szCs w:val="28"/>
              </w:rPr>
            </w:pPr>
            <w:r>
              <w:rPr>
                <w:rFonts w:asciiTheme="minorHAnsi" w:hAnsiTheme="minorHAnsi" w:cs="Arial"/>
                <w:b/>
                <w:sz w:val="22"/>
                <w:szCs w:val="28"/>
              </w:rPr>
              <w:t xml:space="preserve">$ </w:t>
            </w:r>
            <w:r w:rsidR="00413DC6">
              <w:rPr>
                <w:rFonts w:asciiTheme="minorHAnsi" w:hAnsiTheme="minorHAnsi" w:cs="Arial"/>
                <w:b/>
                <w:sz w:val="22"/>
                <w:szCs w:val="28"/>
              </w:rPr>
              <w:t>20,900</w:t>
            </w:r>
            <w:r w:rsidR="00D35C06">
              <w:rPr>
                <w:rFonts w:asciiTheme="minorHAnsi" w:hAnsiTheme="minorHAnsi" w:cs="Arial"/>
                <w:b/>
                <w:sz w:val="22"/>
                <w:szCs w:val="28"/>
              </w:rPr>
              <w:t>.00</w:t>
            </w:r>
          </w:p>
        </w:tc>
      </w:tr>
      <w:tr w:rsidR="00D531FF" w:rsidTr="001D5C3D">
        <w:trPr>
          <w:trHeight w:val="432"/>
        </w:trPr>
        <w:tc>
          <w:tcPr>
            <w:tcW w:w="8028" w:type="dxa"/>
            <w:tcBorders>
              <w:top w:val="nil"/>
              <w:left w:val="single" w:sz="4" w:space="0" w:color="auto"/>
              <w:bottom w:val="nil"/>
              <w:right w:val="nil"/>
            </w:tcBorders>
            <w:vAlign w:val="center"/>
          </w:tcPr>
          <w:p w:rsidR="00D531FF" w:rsidRPr="00F051D5" w:rsidRDefault="00D531FF" w:rsidP="00A57562">
            <w:pPr>
              <w:ind w:left="360"/>
              <w:rPr>
                <w:rFonts w:asciiTheme="minorHAnsi" w:hAnsiTheme="minorHAnsi" w:cs="Tahoma"/>
                <w:sz w:val="20"/>
                <w:shd w:val="clear" w:color="auto" w:fill="FFFFFF"/>
              </w:rPr>
            </w:pPr>
            <w:r w:rsidRPr="00F051D5">
              <w:rPr>
                <w:rFonts w:asciiTheme="minorHAnsi" w:hAnsiTheme="minorHAnsi" w:cs="Tahoma"/>
                <w:sz w:val="20"/>
                <w:shd w:val="clear" w:color="auto" w:fill="FFFFFF"/>
              </w:rPr>
              <w:t xml:space="preserve">Competition Pool Use | </w:t>
            </w:r>
            <w:r w:rsidR="00037548">
              <w:rPr>
                <w:rFonts w:asciiTheme="minorHAnsi" w:hAnsiTheme="minorHAnsi" w:cs="Tahoma"/>
                <w:sz w:val="20"/>
                <w:shd w:val="clear" w:color="auto" w:fill="FFFFFF"/>
              </w:rPr>
              <w:t>3</w:t>
            </w:r>
            <w:r w:rsidR="004A42E5">
              <w:rPr>
                <w:rFonts w:asciiTheme="minorHAnsi" w:hAnsiTheme="minorHAnsi" w:cs="Tahoma"/>
                <w:sz w:val="20"/>
                <w:shd w:val="clear" w:color="auto" w:fill="FFFFFF"/>
              </w:rPr>
              <w:t>7</w:t>
            </w:r>
            <w:r w:rsidR="00EB7CF4">
              <w:rPr>
                <w:rFonts w:asciiTheme="minorHAnsi" w:hAnsiTheme="minorHAnsi" w:cs="Tahoma"/>
                <w:sz w:val="20"/>
                <w:shd w:val="clear" w:color="auto" w:fill="FFFFFF"/>
              </w:rPr>
              <w:t xml:space="preserve"> </w:t>
            </w:r>
            <w:r w:rsidRPr="00F051D5">
              <w:rPr>
                <w:rFonts w:asciiTheme="minorHAnsi" w:hAnsiTheme="minorHAnsi" w:cs="Tahoma"/>
                <w:sz w:val="20"/>
                <w:shd w:val="clear" w:color="auto" w:fill="FFFFFF"/>
              </w:rPr>
              <w:t>hours @ $</w:t>
            </w:r>
            <w:r w:rsidR="00F10C7C">
              <w:rPr>
                <w:rFonts w:asciiTheme="minorHAnsi" w:hAnsiTheme="minorHAnsi" w:cs="Tahoma"/>
                <w:sz w:val="20"/>
                <w:shd w:val="clear" w:color="auto" w:fill="FFFFFF"/>
              </w:rPr>
              <w:t>450</w:t>
            </w:r>
            <w:r w:rsidRPr="00F051D5">
              <w:rPr>
                <w:rFonts w:asciiTheme="minorHAnsi" w:hAnsiTheme="minorHAnsi" w:cs="Tahoma"/>
                <w:sz w:val="20"/>
                <w:shd w:val="clear" w:color="auto" w:fill="FFFFFF"/>
              </w:rPr>
              <w:t>/hour</w:t>
            </w:r>
            <w:r>
              <w:rPr>
                <w:rFonts w:asciiTheme="minorHAnsi" w:hAnsiTheme="minorHAnsi" w:cs="Tahoma"/>
                <w:sz w:val="20"/>
                <w:shd w:val="clear" w:color="auto" w:fill="FFFFFF"/>
              </w:rPr>
              <w:t xml:space="preserve"> </w:t>
            </w:r>
          </w:p>
        </w:tc>
        <w:tc>
          <w:tcPr>
            <w:tcW w:w="360" w:type="dxa"/>
            <w:tcBorders>
              <w:top w:val="nil"/>
              <w:left w:val="nil"/>
              <w:bottom w:val="nil"/>
              <w:right w:val="nil"/>
            </w:tcBorders>
            <w:vAlign w:val="center"/>
          </w:tcPr>
          <w:p w:rsidR="00D531FF" w:rsidRPr="00774650" w:rsidRDefault="00D531FF" w:rsidP="001D5C3D">
            <w:pPr>
              <w:spacing w:line="276" w:lineRule="auto"/>
              <w:rPr>
                <w:rFonts w:asciiTheme="minorHAnsi" w:hAnsiTheme="minorHAnsi" w:cs="Arial"/>
                <w:sz w:val="22"/>
              </w:rPr>
            </w:pPr>
            <w:r w:rsidRPr="00774650">
              <w:rPr>
                <w:rFonts w:asciiTheme="minorHAnsi" w:hAnsiTheme="minorHAnsi" w:cs="Arial"/>
                <w:sz w:val="22"/>
              </w:rPr>
              <w:t>=</w:t>
            </w:r>
          </w:p>
        </w:tc>
        <w:tc>
          <w:tcPr>
            <w:tcW w:w="1908" w:type="dxa"/>
            <w:tcBorders>
              <w:top w:val="nil"/>
              <w:left w:val="nil"/>
              <w:bottom w:val="nil"/>
              <w:right w:val="single" w:sz="4" w:space="0" w:color="auto"/>
            </w:tcBorders>
            <w:vAlign w:val="center"/>
          </w:tcPr>
          <w:p w:rsidR="00D531FF" w:rsidRPr="00774650" w:rsidRDefault="00D531FF" w:rsidP="002C4781">
            <w:pPr>
              <w:spacing w:line="276" w:lineRule="auto"/>
              <w:jc w:val="right"/>
              <w:rPr>
                <w:rFonts w:asciiTheme="minorHAnsi" w:hAnsiTheme="minorHAnsi" w:cs="Arial"/>
                <w:sz w:val="22"/>
              </w:rPr>
            </w:pPr>
            <w:r>
              <w:rPr>
                <w:rFonts w:asciiTheme="minorHAnsi" w:hAnsiTheme="minorHAnsi" w:cs="Arial"/>
                <w:sz w:val="22"/>
              </w:rPr>
              <w:t>$</w:t>
            </w:r>
            <w:r w:rsidR="002C4781">
              <w:rPr>
                <w:rFonts w:asciiTheme="minorHAnsi" w:hAnsiTheme="minorHAnsi" w:cs="Arial"/>
                <w:sz w:val="22"/>
              </w:rPr>
              <w:t>16,650</w:t>
            </w:r>
            <w:r w:rsidR="004A42E5">
              <w:rPr>
                <w:rFonts w:asciiTheme="minorHAnsi" w:hAnsiTheme="minorHAnsi" w:cs="Arial"/>
                <w:sz w:val="22"/>
              </w:rPr>
              <w:t>.</w:t>
            </w:r>
            <w:r w:rsidR="00037548">
              <w:rPr>
                <w:rFonts w:asciiTheme="minorHAnsi" w:hAnsiTheme="minorHAnsi" w:cs="Arial"/>
                <w:sz w:val="22"/>
              </w:rPr>
              <w:t>0</w:t>
            </w:r>
            <w:r w:rsidR="003C72C5">
              <w:rPr>
                <w:rFonts w:asciiTheme="minorHAnsi" w:hAnsiTheme="minorHAnsi" w:cs="Arial"/>
                <w:sz w:val="22"/>
              </w:rPr>
              <w:t>0</w:t>
            </w:r>
          </w:p>
        </w:tc>
      </w:tr>
      <w:tr w:rsidR="00D531FF" w:rsidTr="001D5C3D">
        <w:trPr>
          <w:trHeight w:val="432"/>
        </w:trPr>
        <w:tc>
          <w:tcPr>
            <w:tcW w:w="8028" w:type="dxa"/>
            <w:tcBorders>
              <w:top w:val="nil"/>
              <w:left w:val="single" w:sz="4" w:space="0" w:color="auto"/>
              <w:bottom w:val="nil"/>
              <w:right w:val="nil"/>
            </w:tcBorders>
            <w:vAlign w:val="center"/>
          </w:tcPr>
          <w:p w:rsidR="00D531FF" w:rsidRPr="00F051D5" w:rsidRDefault="00EB7CF4" w:rsidP="00A57562">
            <w:pPr>
              <w:spacing w:line="276" w:lineRule="auto"/>
              <w:ind w:left="360"/>
              <w:rPr>
                <w:rFonts w:asciiTheme="minorHAnsi" w:hAnsiTheme="minorHAnsi" w:cs="Arial"/>
                <w:sz w:val="20"/>
              </w:rPr>
            </w:pPr>
            <w:r>
              <w:rPr>
                <w:rFonts w:asciiTheme="minorHAnsi" w:hAnsiTheme="minorHAnsi"/>
                <w:sz w:val="20"/>
              </w:rPr>
              <w:t>Instructional</w:t>
            </w:r>
            <w:r w:rsidR="00D531FF">
              <w:rPr>
                <w:rFonts w:asciiTheme="minorHAnsi" w:hAnsiTheme="minorHAnsi"/>
                <w:sz w:val="20"/>
              </w:rPr>
              <w:t xml:space="preserve"> Pool Use</w:t>
            </w:r>
            <w:r w:rsidR="00D531FF" w:rsidRPr="00F051D5">
              <w:rPr>
                <w:rFonts w:asciiTheme="minorHAnsi" w:hAnsiTheme="minorHAnsi" w:cs="Tahoma"/>
                <w:sz w:val="20"/>
                <w:shd w:val="clear" w:color="auto" w:fill="FFFFFF"/>
              </w:rPr>
              <w:t xml:space="preserve"> | </w:t>
            </w:r>
            <w:r w:rsidR="004A42E5">
              <w:rPr>
                <w:rFonts w:asciiTheme="minorHAnsi" w:hAnsiTheme="minorHAnsi" w:cs="Tahoma"/>
                <w:sz w:val="20"/>
                <w:shd w:val="clear" w:color="auto" w:fill="FFFFFF"/>
              </w:rPr>
              <w:t>37</w:t>
            </w:r>
            <w:r w:rsidR="00D531FF" w:rsidRPr="00F051D5">
              <w:rPr>
                <w:rFonts w:asciiTheme="minorHAnsi" w:hAnsiTheme="minorHAnsi" w:cs="Tahoma"/>
                <w:sz w:val="20"/>
                <w:shd w:val="clear" w:color="auto" w:fill="FFFFFF"/>
              </w:rPr>
              <w:t xml:space="preserve"> hours @  $</w:t>
            </w:r>
            <w:r w:rsidR="00F10C7C">
              <w:rPr>
                <w:rFonts w:asciiTheme="minorHAnsi" w:hAnsiTheme="minorHAnsi" w:cs="Tahoma"/>
                <w:sz w:val="20"/>
                <w:shd w:val="clear" w:color="auto" w:fill="FFFFFF"/>
              </w:rPr>
              <w:t>150</w:t>
            </w:r>
            <w:r w:rsidR="00D531FF" w:rsidRPr="00F051D5">
              <w:rPr>
                <w:rFonts w:asciiTheme="minorHAnsi" w:hAnsiTheme="minorHAnsi" w:cs="Tahoma"/>
                <w:sz w:val="20"/>
                <w:shd w:val="clear" w:color="auto" w:fill="FFFFFF"/>
              </w:rPr>
              <w:t>/hour</w:t>
            </w:r>
            <w:r w:rsidR="00D35C06">
              <w:rPr>
                <w:rFonts w:asciiTheme="minorHAnsi" w:hAnsiTheme="minorHAnsi" w:cs="Tahoma"/>
                <w:sz w:val="20"/>
                <w:shd w:val="clear" w:color="auto" w:fill="FFFFFF"/>
              </w:rPr>
              <w:t xml:space="preserve"> </w:t>
            </w:r>
            <w:r w:rsidR="003C72C5">
              <w:rPr>
                <w:rFonts w:asciiTheme="minorHAnsi" w:hAnsiTheme="minorHAnsi" w:cs="Tahoma"/>
                <w:sz w:val="20"/>
                <w:shd w:val="clear" w:color="auto" w:fill="FFFFFF"/>
              </w:rPr>
              <w:t xml:space="preserve"> </w:t>
            </w:r>
          </w:p>
        </w:tc>
        <w:tc>
          <w:tcPr>
            <w:tcW w:w="360" w:type="dxa"/>
            <w:tcBorders>
              <w:top w:val="nil"/>
              <w:left w:val="nil"/>
              <w:bottom w:val="nil"/>
              <w:right w:val="nil"/>
            </w:tcBorders>
            <w:vAlign w:val="center"/>
          </w:tcPr>
          <w:p w:rsidR="00D531FF" w:rsidRPr="00774650" w:rsidRDefault="00D531FF" w:rsidP="001D5C3D">
            <w:pPr>
              <w:spacing w:line="276" w:lineRule="auto"/>
              <w:rPr>
                <w:rFonts w:asciiTheme="minorHAnsi" w:hAnsiTheme="minorHAnsi" w:cs="Arial"/>
                <w:sz w:val="22"/>
              </w:rPr>
            </w:pPr>
            <w:r w:rsidRPr="00774650">
              <w:rPr>
                <w:rFonts w:asciiTheme="minorHAnsi" w:hAnsiTheme="minorHAnsi" w:cs="Arial"/>
                <w:sz w:val="22"/>
              </w:rPr>
              <w:t>=</w:t>
            </w:r>
          </w:p>
        </w:tc>
        <w:tc>
          <w:tcPr>
            <w:tcW w:w="1908" w:type="dxa"/>
            <w:tcBorders>
              <w:top w:val="nil"/>
              <w:left w:val="nil"/>
              <w:bottom w:val="nil"/>
              <w:right w:val="single" w:sz="4" w:space="0" w:color="auto"/>
            </w:tcBorders>
            <w:vAlign w:val="center"/>
          </w:tcPr>
          <w:p w:rsidR="00D531FF" w:rsidRPr="00774650" w:rsidRDefault="003C72C5" w:rsidP="002C4781">
            <w:pPr>
              <w:spacing w:line="276" w:lineRule="auto"/>
              <w:jc w:val="right"/>
              <w:rPr>
                <w:rFonts w:asciiTheme="minorHAnsi" w:hAnsiTheme="minorHAnsi" w:cs="Arial"/>
                <w:sz w:val="22"/>
              </w:rPr>
            </w:pPr>
            <w:r>
              <w:rPr>
                <w:rFonts w:asciiTheme="minorHAnsi" w:hAnsiTheme="minorHAnsi" w:cs="Arial"/>
                <w:sz w:val="22"/>
              </w:rPr>
              <w:t>$</w:t>
            </w:r>
            <w:r w:rsidR="002C4781">
              <w:rPr>
                <w:rFonts w:asciiTheme="minorHAnsi" w:hAnsiTheme="minorHAnsi" w:cs="Arial"/>
                <w:sz w:val="22"/>
              </w:rPr>
              <w:t>5,550</w:t>
            </w:r>
            <w:r w:rsidR="00037548">
              <w:rPr>
                <w:rFonts w:asciiTheme="minorHAnsi" w:hAnsiTheme="minorHAnsi" w:cs="Arial"/>
                <w:sz w:val="22"/>
              </w:rPr>
              <w:t>.0</w:t>
            </w:r>
            <w:r>
              <w:rPr>
                <w:rFonts w:asciiTheme="minorHAnsi" w:hAnsiTheme="minorHAnsi" w:cs="Arial"/>
                <w:sz w:val="22"/>
              </w:rPr>
              <w:t>0</w:t>
            </w:r>
          </w:p>
        </w:tc>
      </w:tr>
      <w:tr w:rsidR="00D531FF" w:rsidTr="001D5C3D">
        <w:trPr>
          <w:trHeight w:val="432"/>
        </w:trPr>
        <w:tc>
          <w:tcPr>
            <w:tcW w:w="8028" w:type="dxa"/>
            <w:tcBorders>
              <w:top w:val="nil"/>
              <w:left w:val="single" w:sz="4" w:space="0" w:color="auto"/>
              <w:bottom w:val="nil"/>
              <w:right w:val="nil"/>
            </w:tcBorders>
            <w:vAlign w:val="center"/>
          </w:tcPr>
          <w:p w:rsidR="00D531FF" w:rsidRPr="00F051D5" w:rsidRDefault="00D531FF" w:rsidP="00980175">
            <w:pPr>
              <w:spacing w:line="276" w:lineRule="auto"/>
              <w:ind w:left="360"/>
              <w:rPr>
                <w:rFonts w:asciiTheme="minorHAnsi" w:hAnsiTheme="minorHAnsi" w:cs="Arial"/>
                <w:sz w:val="20"/>
              </w:rPr>
            </w:pPr>
            <w:r w:rsidRPr="00F051D5">
              <w:rPr>
                <w:rFonts w:asciiTheme="minorHAnsi" w:hAnsiTheme="minorHAnsi" w:cs="Arial"/>
                <w:sz w:val="20"/>
              </w:rPr>
              <w:t xml:space="preserve">Timing System </w:t>
            </w:r>
            <w:r>
              <w:rPr>
                <w:rFonts w:asciiTheme="minorHAnsi" w:hAnsiTheme="minorHAnsi" w:cs="Arial"/>
                <w:sz w:val="20"/>
              </w:rPr>
              <w:t>Setup Fee | $200</w:t>
            </w:r>
            <w:r w:rsidR="00D35C06">
              <w:rPr>
                <w:rFonts w:asciiTheme="minorHAnsi" w:hAnsiTheme="minorHAnsi" w:cs="Arial"/>
                <w:sz w:val="20"/>
              </w:rPr>
              <w:t xml:space="preserve"> one-time fee</w:t>
            </w:r>
            <w:r>
              <w:rPr>
                <w:rFonts w:asciiTheme="minorHAnsi" w:hAnsiTheme="minorHAnsi" w:cs="Arial"/>
                <w:sz w:val="20"/>
              </w:rPr>
              <w:t xml:space="preserve"> </w:t>
            </w:r>
            <w:r w:rsidR="00F10C7C">
              <w:rPr>
                <w:rFonts w:asciiTheme="minorHAnsi" w:hAnsiTheme="minorHAnsi" w:cs="Arial"/>
                <w:sz w:val="20"/>
              </w:rPr>
              <w:t xml:space="preserve">per course </w:t>
            </w:r>
            <w:r w:rsidR="009A41D8">
              <w:rPr>
                <w:rFonts w:asciiTheme="minorHAnsi" w:hAnsiTheme="minorHAnsi" w:cs="Arial"/>
                <w:sz w:val="20"/>
              </w:rPr>
              <w:t xml:space="preserve"> </w:t>
            </w:r>
          </w:p>
        </w:tc>
        <w:tc>
          <w:tcPr>
            <w:tcW w:w="360" w:type="dxa"/>
            <w:tcBorders>
              <w:top w:val="nil"/>
              <w:left w:val="nil"/>
              <w:bottom w:val="nil"/>
              <w:right w:val="nil"/>
            </w:tcBorders>
            <w:vAlign w:val="center"/>
          </w:tcPr>
          <w:p w:rsidR="00D531FF" w:rsidRPr="00774650" w:rsidRDefault="00D531FF" w:rsidP="001D5C3D">
            <w:pPr>
              <w:spacing w:line="276" w:lineRule="auto"/>
              <w:rPr>
                <w:rFonts w:asciiTheme="minorHAnsi" w:hAnsiTheme="minorHAnsi" w:cs="Arial"/>
                <w:sz w:val="22"/>
              </w:rPr>
            </w:pPr>
            <w:r w:rsidRPr="00774650">
              <w:rPr>
                <w:rFonts w:asciiTheme="minorHAnsi" w:hAnsiTheme="minorHAnsi" w:cs="Arial"/>
                <w:sz w:val="22"/>
              </w:rPr>
              <w:t>=</w:t>
            </w:r>
          </w:p>
        </w:tc>
        <w:tc>
          <w:tcPr>
            <w:tcW w:w="1908" w:type="dxa"/>
            <w:tcBorders>
              <w:top w:val="nil"/>
              <w:left w:val="nil"/>
              <w:bottom w:val="nil"/>
              <w:right w:val="single" w:sz="4" w:space="0" w:color="auto"/>
            </w:tcBorders>
            <w:vAlign w:val="center"/>
          </w:tcPr>
          <w:p w:rsidR="00D531FF" w:rsidRPr="00774650" w:rsidRDefault="00D531FF" w:rsidP="00D35C06">
            <w:pPr>
              <w:spacing w:line="276" w:lineRule="auto"/>
              <w:jc w:val="right"/>
              <w:rPr>
                <w:rFonts w:asciiTheme="minorHAnsi" w:hAnsiTheme="minorHAnsi" w:cs="Arial"/>
                <w:sz w:val="22"/>
              </w:rPr>
            </w:pPr>
            <w:r w:rsidRPr="00774650">
              <w:rPr>
                <w:rFonts w:asciiTheme="minorHAnsi" w:hAnsiTheme="minorHAnsi" w:cs="Arial"/>
                <w:sz w:val="22"/>
              </w:rPr>
              <w:t>$</w:t>
            </w:r>
            <w:r>
              <w:rPr>
                <w:rFonts w:asciiTheme="minorHAnsi" w:hAnsiTheme="minorHAnsi" w:cs="Arial"/>
                <w:sz w:val="22"/>
              </w:rPr>
              <w:t xml:space="preserve"> </w:t>
            </w:r>
            <w:r w:rsidR="004A42E5">
              <w:rPr>
                <w:rFonts w:asciiTheme="minorHAnsi" w:hAnsiTheme="minorHAnsi" w:cs="Arial"/>
                <w:sz w:val="22"/>
              </w:rPr>
              <w:t>4</w:t>
            </w:r>
            <w:r w:rsidR="00D35C06">
              <w:rPr>
                <w:rFonts w:asciiTheme="minorHAnsi" w:hAnsiTheme="minorHAnsi" w:cs="Arial"/>
                <w:sz w:val="22"/>
              </w:rPr>
              <w:t>00.00</w:t>
            </w:r>
          </w:p>
        </w:tc>
      </w:tr>
      <w:tr w:rsidR="00D531FF" w:rsidTr="005F7A4E">
        <w:trPr>
          <w:trHeight w:val="432"/>
        </w:trPr>
        <w:tc>
          <w:tcPr>
            <w:tcW w:w="8028" w:type="dxa"/>
            <w:tcBorders>
              <w:top w:val="nil"/>
              <w:left w:val="single" w:sz="4" w:space="0" w:color="auto"/>
              <w:bottom w:val="nil"/>
              <w:right w:val="nil"/>
            </w:tcBorders>
            <w:vAlign w:val="center"/>
          </w:tcPr>
          <w:p w:rsidR="00F10C7C" w:rsidRPr="00F051D5" w:rsidRDefault="00D531FF" w:rsidP="00980175">
            <w:pPr>
              <w:spacing w:line="276" w:lineRule="auto"/>
              <w:ind w:left="360"/>
              <w:rPr>
                <w:rFonts w:asciiTheme="minorHAnsi" w:hAnsiTheme="minorHAnsi" w:cs="Arial"/>
                <w:sz w:val="20"/>
              </w:rPr>
            </w:pPr>
            <w:r w:rsidRPr="00F051D5">
              <w:rPr>
                <w:rFonts w:asciiTheme="minorHAnsi" w:hAnsiTheme="minorHAnsi" w:cs="Arial"/>
                <w:sz w:val="20"/>
              </w:rPr>
              <w:t xml:space="preserve">Timing System </w:t>
            </w:r>
            <w:r>
              <w:rPr>
                <w:rFonts w:asciiTheme="minorHAnsi" w:hAnsiTheme="minorHAnsi" w:cs="Arial"/>
                <w:sz w:val="20"/>
              </w:rPr>
              <w:t xml:space="preserve">Maintenance Fee </w:t>
            </w:r>
            <w:r w:rsidR="00D35C06">
              <w:rPr>
                <w:rFonts w:asciiTheme="minorHAnsi" w:hAnsiTheme="minorHAnsi" w:cs="Arial"/>
                <w:sz w:val="20"/>
              </w:rPr>
              <w:t>| $200 one-time fee</w:t>
            </w:r>
            <w:r w:rsidR="00F10C7C">
              <w:rPr>
                <w:rFonts w:asciiTheme="minorHAnsi" w:hAnsiTheme="minorHAnsi" w:cs="Arial"/>
                <w:sz w:val="20"/>
              </w:rPr>
              <w:t xml:space="preserve"> per course </w:t>
            </w:r>
            <w:r w:rsidR="009A41D8">
              <w:rPr>
                <w:rFonts w:asciiTheme="minorHAnsi" w:hAnsiTheme="minorHAnsi" w:cs="Arial"/>
                <w:sz w:val="20"/>
              </w:rPr>
              <w:t xml:space="preserve">  </w:t>
            </w:r>
            <w:r w:rsidR="004A42E5">
              <w:rPr>
                <w:rFonts w:asciiTheme="minorHAnsi" w:hAnsiTheme="minorHAnsi" w:cs="Arial"/>
                <w:sz w:val="20"/>
              </w:rPr>
              <w:t xml:space="preserve">*no </w:t>
            </w:r>
            <w:proofErr w:type="spellStart"/>
            <w:r w:rsidR="004A42E5">
              <w:rPr>
                <w:rFonts w:asciiTheme="minorHAnsi" w:hAnsiTheme="minorHAnsi" w:cs="Arial"/>
                <w:sz w:val="20"/>
              </w:rPr>
              <w:t>maint</w:t>
            </w:r>
            <w:proofErr w:type="spellEnd"/>
            <w:r w:rsidR="004A42E5">
              <w:rPr>
                <w:rFonts w:asciiTheme="minorHAnsi" w:hAnsiTheme="minorHAnsi" w:cs="Arial"/>
                <w:sz w:val="20"/>
              </w:rPr>
              <w:t>. 2</w:t>
            </w:r>
            <w:r w:rsidR="004A42E5" w:rsidRPr="004A42E5">
              <w:rPr>
                <w:rFonts w:asciiTheme="minorHAnsi" w:hAnsiTheme="minorHAnsi" w:cs="Arial"/>
                <w:sz w:val="20"/>
                <w:vertAlign w:val="superscript"/>
              </w:rPr>
              <w:t>nd</w:t>
            </w:r>
            <w:r w:rsidR="004A42E5">
              <w:rPr>
                <w:rFonts w:asciiTheme="minorHAnsi" w:hAnsiTheme="minorHAnsi" w:cs="Arial"/>
                <w:sz w:val="20"/>
              </w:rPr>
              <w:t xml:space="preserve"> Course</w:t>
            </w:r>
          </w:p>
        </w:tc>
        <w:tc>
          <w:tcPr>
            <w:tcW w:w="360" w:type="dxa"/>
            <w:tcBorders>
              <w:top w:val="nil"/>
              <w:left w:val="nil"/>
              <w:bottom w:val="nil"/>
              <w:right w:val="nil"/>
            </w:tcBorders>
            <w:vAlign w:val="center"/>
          </w:tcPr>
          <w:p w:rsidR="00D531FF" w:rsidRPr="00774650" w:rsidRDefault="00D531FF" w:rsidP="001D5C3D">
            <w:pPr>
              <w:spacing w:line="276" w:lineRule="auto"/>
              <w:rPr>
                <w:rFonts w:asciiTheme="minorHAnsi" w:hAnsiTheme="minorHAnsi" w:cs="Arial"/>
                <w:sz w:val="22"/>
              </w:rPr>
            </w:pPr>
            <w:r w:rsidRPr="00774650">
              <w:rPr>
                <w:rFonts w:asciiTheme="minorHAnsi" w:hAnsiTheme="minorHAnsi" w:cs="Arial"/>
                <w:sz w:val="22"/>
              </w:rPr>
              <w:t>=</w:t>
            </w:r>
          </w:p>
        </w:tc>
        <w:tc>
          <w:tcPr>
            <w:tcW w:w="1908" w:type="dxa"/>
            <w:tcBorders>
              <w:top w:val="nil"/>
              <w:left w:val="nil"/>
              <w:bottom w:val="nil"/>
              <w:right w:val="single" w:sz="4" w:space="0" w:color="auto"/>
            </w:tcBorders>
            <w:vAlign w:val="center"/>
          </w:tcPr>
          <w:p w:rsidR="00F10C7C" w:rsidRPr="00774650" w:rsidRDefault="00D531FF" w:rsidP="00F10C7C">
            <w:pPr>
              <w:spacing w:line="276" w:lineRule="auto"/>
              <w:jc w:val="right"/>
              <w:rPr>
                <w:rFonts w:asciiTheme="minorHAnsi" w:hAnsiTheme="minorHAnsi" w:cs="Arial"/>
                <w:sz w:val="22"/>
              </w:rPr>
            </w:pPr>
            <w:r>
              <w:rPr>
                <w:rFonts w:asciiTheme="minorHAnsi" w:hAnsiTheme="minorHAnsi" w:cs="Arial"/>
                <w:sz w:val="22"/>
              </w:rPr>
              <w:t xml:space="preserve">$ </w:t>
            </w:r>
            <w:r w:rsidR="00997951">
              <w:rPr>
                <w:rFonts w:asciiTheme="minorHAnsi" w:hAnsiTheme="minorHAnsi" w:cs="Arial"/>
                <w:sz w:val="22"/>
              </w:rPr>
              <w:t>2</w:t>
            </w:r>
            <w:r w:rsidR="00D35C06">
              <w:rPr>
                <w:rFonts w:asciiTheme="minorHAnsi" w:hAnsiTheme="minorHAnsi" w:cs="Arial"/>
                <w:sz w:val="22"/>
              </w:rPr>
              <w:t>00.00</w:t>
            </w:r>
          </w:p>
        </w:tc>
      </w:tr>
      <w:tr w:rsidR="005F7A4E" w:rsidTr="00A57562">
        <w:trPr>
          <w:trHeight w:val="432"/>
        </w:trPr>
        <w:tc>
          <w:tcPr>
            <w:tcW w:w="8028" w:type="dxa"/>
            <w:tcBorders>
              <w:top w:val="nil"/>
              <w:left w:val="single" w:sz="4" w:space="0" w:color="auto"/>
              <w:bottom w:val="nil"/>
              <w:right w:val="nil"/>
            </w:tcBorders>
            <w:vAlign w:val="center"/>
          </w:tcPr>
          <w:p w:rsidR="005F7A4E" w:rsidRDefault="005F7A4E" w:rsidP="00F10C7C">
            <w:pPr>
              <w:spacing w:line="276" w:lineRule="auto"/>
              <w:ind w:left="360"/>
              <w:rPr>
                <w:rFonts w:asciiTheme="minorHAnsi" w:hAnsiTheme="minorHAnsi" w:cs="Arial"/>
                <w:sz w:val="20"/>
              </w:rPr>
            </w:pPr>
            <w:r>
              <w:rPr>
                <w:rFonts w:asciiTheme="minorHAnsi" w:hAnsiTheme="minorHAnsi" w:cs="Arial"/>
                <w:sz w:val="20"/>
              </w:rPr>
              <w:t>Concessions Equipment rental, set-up and maintenance fee</w:t>
            </w:r>
          </w:p>
        </w:tc>
        <w:tc>
          <w:tcPr>
            <w:tcW w:w="360" w:type="dxa"/>
            <w:tcBorders>
              <w:top w:val="nil"/>
              <w:left w:val="nil"/>
              <w:bottom w:val="nil"/>
              <w:right w:val="nil"/>
            </w:tcBorders>
            <w:vAlign w:val="center"/>
          </w:tcPr>
          <w:p w:rsidR="005F7A4E" w:rsidRDefault="005F7A4E" w:rsidP="001D5C3D">
            <w:pPr>
              <w:spacing w:line="276" w:lineRule="auto"/>
              <w:rPr>
                <w:rFonts w:asciiTheme="minorHAnsi" w:hAnsiTheme="minorHAnsi" w:cs="Arial"/>
                <w:sz w:val="22"/>
              </w:rPr>
            </w:pPr>
            <w:r>
              <w:rPr>
                <w:rFonts w:asciiTheme="minorHAnsi" w:hAnsiTheme="minorHAnsi" w:cs="Arial"/>
                <w:sz w:val="22"/>
              </w:rPr>
              <w:t>=</w:t>
            </w:r>
          </w:p>
        </w:tc>
        <w:tc>
          <w:tcPr>
            <w:tcW w:w="1908" w:type="dxa"/>
            <w:tcBorders>
              <w:top w:val="nil"/>
              <w:left w:val="nil"/>
              <w:bottom w:val="nil"/>
              <w:right w:val="single" w:sz="4" w:space="0" w:color="auto"/>
            </w:tcBorders>
            <w:vAlign w:val="center"/>
          </w:tcPr>
          <w:p w:rsidR="005F7A4E" w:rsidRDefault="005F7A4E" w:rsidP="00FB6E87">
            <w:pPr>
              <w:spacing w:line="276" w:lineRule="auto"/>
              <w:jc w:val="right"/>
              <w:rPr>
                <w:rFonts w:asciiTheme="minorHAnsi" w:hAnsiTheme="minorHAnsi" w:cs="Arial"/>
                <w:sz w:val="22"/>
              </w:rPr>
            </w:pPr>
            <w:r>
              <w:rPr>
                <w:rFonts w:asciiTheme="minorHAnsi" w:hAnsiTheme="minorHAnsi" w:cs="Arial"/>
                <w:sz w:val="22"/>
              </w:rPr>
              <w:t xml:space="preserve">$ </w:t>
            </w:r>
            <w:r w:rsidR="00FB6E87">
              <w:rPr>
                <w:rFonts w:asciiTheme="minorHAnsi" w:hAnsiTheme="minorHAnsi" w:cs="Arial"/>
                <w:sz w:val="22"/>
              </w:rPr>
              <w:t>0</w:t>
            </w:r>
            <w:r>
              <w:rPr>
                <w:rFonts w:asciiTheme="minorHAnsi" w:hAnsiTheme="minorHAnsi" w:cs="Arial"/>
                <w:sz w:val="22"/>
              </w:rPr>
              <w:t>.00</w:t>
            </w:r>
          </w:p>
        </w:tc>
      </w:tr>
      <w:tr w:rsidR="00A57562" w:rsidTr="00A57562">
        <w:trPr>
          <w:trHeight w:val="432"/>
        </w:trPr>
        <w:tc>
          <w:tcPr>
            <w:tcW w:w="8028" w:type="dxa"/>
            <w:tcBorders>
              <w:top w:val="nil"/>
              <w:left w:val="single" w:sz="4" w:space="0" w:color="auto"/>
              <w:bottom w:val="nil"/>
              <w:right w:val="nil"/>
            </w:tcBorders>
            <w:vAlign w:val="center"/>
          </w:tcPr>
          <w:p w:rsidR="00A57562" w:rsidRPr="00774650" w:rsidRDefault="00A57562" w:rsidP="00A57562">
            <w:pPr>
              <w:spacing w:line="276" w:lineRule="auto"/>
              <w:rPr>
                <w:rFonts w:asciiTheme="minorHAnsi" w:hAnsiTheme="minorHAnsi" w:cs="Arial"/>
                <w:sz w:val="22"/>
              </w:rPr>
            </w:pPr>
            <w:r>
              <w:rPr>
                <w:rFonts w:asciiTheme="minorHAnsi" w:hAnsiTheme="minorHAnsi"/>
                <w:sz w:val="22"/>
              </w:rPr>
              <w:t xml:space="preserve">       </w:t>
            </w:r>
            <w:r w:rsidRPr="00774650">
              <w:rPr>
                <w:rFonts w:asciiTheme="minorHAnsi" w:hAnsiTheme="minorHAnsi"/>
                <w:sz w:val="22"/>
              </w:rPr>
              <w:t xml:space="preserve">Athlete Surcharge | </w:t>
            </w:r>
            <w:r>
              <w:rPr>
                <w:rFonts w:asciiTheme="minorHAnsi" w:hAnsiTheme="minorHAnsi"/>
                <w:sz w:val="22"/>
              </w:rPr>
              <w:t>(550 athletes)</w:t>
            </w:r>
          </w:p>
        </w:tc>
        <w:tc>
          <w:tcPr>
            <w:tcW w:w="360" w:type="dxa"/>
            <w:tcBorders>
              <w:top w:val="nil"/>
              <w:left w:val="nil"/>
              <w:bottom w:val="nil"/>
              <w:right w:val="nil"/>
            </w:tcBorders>
            <w:vAlign w:val="center"/>
          </w:tcPr>
          <w:p w:rsidR="00A57562" w:rsidRPr="00774650" w:rsidRDefault="00A57562" w:rsidP="00C2666E">
            <w:pPr>
              <w:spacing w:line="276" w:lineRule="auto"/>
              <w:rPr>
                <w:rFonts w:asciiTheme="minorHAnsi" w:hAnsiTheme="minorHAnsi" w:cs="Arial"/>
                <w:sz w:val="22"/>
              </w:rPr>
            </w:pPr>
            <w:r w:rsidRPr="00774650">
              <w:rPr>
                <w:rFonts w:asciiTheme="minorHAnsi" w:hAnsiTheme="minorHAnsi" w:cs="Arial"/>
                <w:sz w:val="22"/>
              </w:rPr>
              <w:t>=</w:t>
            </w:r>
          </w:p>
        </w:tc>
        <w:tc>
          <w:tcPr>
            <w:tcW w:w="1908" w:type="dxa"/>
            <w:tcBorders>
              <w:top w:val="nil"/>
              <w:left w:val="nil"/>
              <w:bottom w:val="nil"/>
              <w:right w:val="single" w:sz="4" w:space="0" w:color="auto"/>
            </w:tcBorders>
            <w:vAlign w:val="center"/>
          </w:tcPr>
          <w:p w:rsidR="00A57562" w:rsidRPr="00774650" w:rsidRDefault="00A57562" w:rsidP="00C2666E">
            <w:pPr>
              <w:spacing w:line="276" w:lineRule="auto"/>
              <w:jc w:val="right"/>
              <w:rPr>
                <w:rFonts w:asciiTheme="minorHAnsi" w:hAnsiTheme="minorHAnsi" w:cs="Arial"/>
                <w:sz w:val="22"/>
              </w:rPr>
            </w:pPr>
            <w:r>
              <w:rPr>
                <w:rFonts w:asciiTheme="minorHAnsi" w:hAnsiTheme="minorHAnsi" w:cs="Arial"/>
                <w:sz w:val="22"/>
              </w:rPr>
              <w:t>$ 1,100.00</w:t>
            </w:r>
          </w:p>
        </w:tc>
      </w:tr>
      <w:tr w:rsidR="00A57562" w:rsidTr="00A57562">
        <w:trPr>
          <w:trHeight w:val="432"/>
        </w:trPr>
        <w:tc>
          <w:tcPr>
            <w:tcW w:w="8028" w:type="dxa"/>
            <w:tcBorders>
              <w:top w:val="nil"/>
              <w:left w:val="single" w:sz="4" w:space="0" w:color="auto"/>
              <w:bottom w:val="nil"/>
              <w:right w:val="nil"/>
            </w:tcBorders>
            <w:vAlign w:val="center"/>
          </w:tcPr>
          <w:p w:rsidR="00A57562" w:rsidRPr="00F051D5" w:rsidRDefault="00A57562" w:rsidP="00F10C7C">
            <w:pPr>
              <w:spacing w:line="276" w:lineRule="auto"/>
              <w:ind w:left="360"/>
              <w:rPr>
                <w:rFonts w:asciiTheme="minorHAnsi" w:hAnsiTheme="minorHAnsi" w:cs="Arial"/>
                <w:sz w:val="20"/>
              </w:rPr>
            </w:pPr>
            <w:r>
              <w:rPr>
                <w:rFonts w:asciiTheme="minorHAnsi" w:hAnsiTheme="minorHAnsi" w:cs="Arial"/>
                <w:sz w:val="20"/>
              </w:rPr>
              <w:t xml:space="preserve">Dry Deck Operations  | $500/day per course  ($250 per course for ½ day)  </w:t>
            </w:r>
          </w:p>
        </w:tc>
        <w:tc>
          <w:tcPr>
            <w:tcW w:w="360" w:type="dxa"/>
            <w:tcBorders>
              <w:top w:val="nil"/>
              <w:left w:val="nil"/>
              <w:bottom w:val="nil"/>
              <w:right w:val="nil"/>
            </w:tcBorders>
            <w:vAlign w:val="center"/>
          </w:tcPr>
          <w:p w:rsidR="00A57562" w:rsidRPr="00774650" w:rsidRDefault="00A57562" w:rsidP="001D5C3D">
            <w:pPr>
              <w:spacing w:line="276" w:lineRule="auto"/>
              <w:rPr>
                <w:rFonts w:asciiTheme="minorHAnsi" w:hAnsiTheme="minorHAnsi" w:cs="Arial"/>
                <w:sz w:val="22"/>
              </w:rPr>
            </w:pPr>
            <w:r>
              <w:rPr>
                <w:rFonts w:asciiTheme="minorHAnsi" w:hAnsiTheme="minorHAnsi" w:cs="Arial"/>
                <w:sz w:val="22"/>
              </w:rPr>
              <w:t>=</w:t>
            </w:r>
          </w:p>
        </w:tc>
        <w:tc>
          <w:tcPr>
            <w:tcW w:w="1908" w:type="dxa"/>
            <w:tcBorders>
              <w:top w:val="nil"/>
              <w:left w:val="nil"/>
              <w:bottom w:val="nil"/>
              <w:right w:val="single" w:sz="4" w:space="0" w:color="auto"/>
            </w:tcBorders>
            <w:vAlign w:val="center"/>
          </w:tcPr>
          <w:p w:rsidR="00A57562" w:rsidRDefault="00A57562" w:rsidP="002C4781">
            <w:pPr>
              <w:spacing w:line="276" w:lineRule="auto"/>
              <w:jc w:val="right"/>
              <w:rPr>
                <w:rFonts w:asciiTheme="minorHAnsi" w:hAnsiTheme="minorHAnsi" w:cs="Arial"/>
                <w:sz w:val="22"/>
              </w:rPr>
            </w:pPr>
            <w:r>
              <w:rPr>
                <w:rFonts w:asciiTheme="minorHAnsi" w:hAnsiTheme="minorHAnsi" w:cs="Arial"/>
                <w:sz w:val="22"/>
              </w:rPr>
              <w:t>$2,000.00</w:t>
            </w:r>
          </w:p>
        </w:tc>
      </w:tr>
      <w:tr w:rsidR="00A57562" w:rsidTr="00A57562">
        <w:trPr>
          <w:trHeight w:val="432"/>
        </w:trPr>
        <w:tc>
          <w:tcPr>
            <w:tcW w:w="8028" w:type="dxa"/>
            <w:tcBorders>
              <w:top w:val="nil"/>
              <w:left w:val="single" w:sz="4" w:space="0" w:color="auto"/>
              <w:bottom w:val="single" w:sz="4" w:space="0" w:color="auto"/>
              <w:right w:val="nil"/>
            </w:tcBorders>
            <w:vAlign w:val="center"/>
          </w:tcPr>
          <w:p w:rsidR="00A57562" w:rsidRDefault="00A57562" w:rsidP="00A57562">
            <w:pPr>
              <w:spacing w:line="276" w:lineRule="auto"/>
              <w:ind w:left="360"/>
              <w:rPr>
                <w:rFonts w:asciiTheme="minorHAnsi" w:hAnsiTheme="minorHAnsi" w:cs="Arial"/>
                <w:sz w:val="20"/>
              </w:rPr>
            </w:pPr>
            <w:r>
              <w:rPr>
                <w:rFonts w:asciiTheme="minorHAnsi" w:hAnsiTheme="minorHAnsi" w:cs="Arial"/>
                <w:sz w:val="20"/>
              </w:rPr>
              <w:t>SPORTS TOURISM INCENTIVE</w:t>
            </w:r>
          </w:p>
        </w:tc>
        <w:tc>
          <w:tcPr>
            <w:tcW w:w="360" w:type="dxa"/>
            <w:tcBorders>
              <w:top w:val="nil"/>
              <w:left w:val="nil"/>
              <w:bottom w:val="single" w:sz="4" w:space="0" w:color="auto"/>
              <w:right w:val="nil"/>
            </w:tcBorders>
            <w:vAlign w:val="center"/>
          </w:tcPr>
          <w:p w:rsidR="00A57562" w:rsidRDefault="00A57562" w:rsidP="001D5C3D">
            <w:pPr>
              <w:spacing w:line="276" w:lineRule="auto"/>
              <w:rPr>
                <w:rFonts w:asciiTheme="minorHAnsi" w:hAnsiTheme="minorHAnsi" w:cs="Arial"/>
                <w:sz w:val="22"/>
              </w:rPr>
            </w:pPr>
            <w:r>
              <w:rPr>
                <w:rFonts w:asciiTheme="minorHAnsi" w:hAnsiTheme="minorHAnsi" w:cs="Arial"/>
                <w:sz w:val="22"/>
              </w:rPr>
              <w:t>=</w:t>
            </w:r>
          </w:p>
        </w:tc>
        <w:tc>
          <w:tcPr>
            <w:tcW w:w="1908" w:type="dxa"/>
            <w:tcBorders>
              <w:top w:val="nil"/>
              <w:left w:val="nil"/>
              <w:bottom w:val="single" w:sz="4" w:space="0" w:color="auto"/>
              <w:right w:val="single" w:sz="4" w:space="0" w:color="auto"/>
            </w:tcBorders>
            <w:vAlign w:val="center"/>
          </w:tcPr>
          <w:p w:rsidR="00A57562" w:rsidRDefault="00A57562" w:rsidP="002C4781">
            <w:pPr>
              <w:spacing w:line="276" w:lineRule="auto"/>
              <w:jc w:val="right"/>
              <w:rPr>
                <w:rFonts w:asciiTheme="minorHAnsi" w:hAnsiTheme="minorHAnsi" w:cs="Arial"/>
                <w:sz w:val="22"/>
              </w:rPr>
            </w:pPr>
            <w:r>
              <w:rPr>
                <w:rFonts w:asciiTheme="minorHAnsi" w:hAnsiTheme="minorHAnsi" w:cs="Arial"/>
                <w:sz w:val="22"/>
              </w:rPr>
              <w:t>-$5,000.00</w:t>
            </w:r>
          </w:p>
        </w:tc>
      </w:tr>
      <w:tr w:rsidR="00A57562" w:rsidTr="00F10C7C">
        <w:trPr>
          <w:trHeight w:val="432"/>
        </w:trPr>
        <w:tc>
          <w:tcPr>
            <w:tcW w:w="8028" w:type="dxa"/>
            <w:tcBorders>
              <w:top w:val="single" w:sz="4" w:space="0" w:color="auto"/>
              <w:left w:val="single" w:sz="4" w:space="0" w:color="auto"/>
              <w:bottom w:val="nil"/>
              <w:right w:val="nil"/>
            </w:tcBorders>
            <w:shd w:val="clear" w:color="auto" w:fill="auto"/>
            <w:vAlign w:val="center"/>
          </w:tcPr>
          <w:p w:rsidR="00A57562" w:rsidRPr="00774650" w:rsidRDefault="00A57562" w:rsidP="00413DC6">
            <w:pPr>
              <w:spacing w:line="276" w:lineRule="auto"/>
              <w:rPr>
                <w:rFonts w:asciiTheme="minorHAnsi" w:hAnsiTheme="minorHAnsi" w:cs="Arial"/>
                <w:sz w:val="22"/>
              </w:rPr>
            </w:pPr>
            <w:r>
              <w:rPr>
                <w:rFonts w:asciiTheme="minorHAnsi" w:hAnsiTheme="minorHAnsi" w:cs="Arial"/>
                <w:sz w:val="22"/>
              </w:rPr>
              <w:t xml:space="preserve">Non-refundable deposit | Due </w:t>
            </w:r>
            <w:r w:rsidR="00413DC6">
              <w:rPr>
                <w:rFonts w:asciiTheme="minorHAnsi" w:hAnsiTheme="minorHAnsi" w:cs="Arial"/>
                <w:sz w:val="22"/>
              </w:rPr>
              <w:t>11</w:t>
            </w:r>
            <w:r>
              <w:rPr>
                <w:rFonts w:asciiTheme="minorHAnsi" w:hAnsiTheme="minorHAnsi" w:cs="Arial"/>
                <w:sz w:val="22"/>
              </w:rPr>
              <w:t>/10/17 (10% of Total Site Fee)</w:t>
            </w:r>
          </w:p>
        </w:tc>
        <w:tc>
          <w:tcPr>
            <w:tcW w:w="360" w:type="dxa"/>
            <w:tcBorders>
              <w:top w:val="single" w:sz="4" w:space="0" w:color="auto"/>
              <w:left w:val="nil"/>
              <w:bottom w:val="nil"/>
              <w:right w:val="nil"/>
            </w:tcBorders>
            <w:shd w:val="clear" w:color="auto" w:fill="auto"/>
            <w:vAlign w:val="center"/>
          </w:tcPr>
          <w:p w:rsidR="00A57562" w:rsidRPr="00774650" w:rsidRDefault="00A57562" w:rsidP="001D5C3D">
            <w:pPr>
              <w:spacing w:line="276" w:lineRule="auto"/>
              <w:rPr>
                <w:rFonts w:asciiTheme="minorHAnsi" w:hAnsiTheme="minorHAnsi" w:cs="Arial"/>
                <w:sz w:val="22"/>
              </w:rPr>
            </w:pPr>
            <w:r w:rsidRPr="00774650">
              <w:rPr>
                <w:rFonts w:asciiTheme="minorHAnsi" w:hAnsiTheme="minorHAnsi" w:cs="Arial"/>
                <w:sz w:val="22"/>
              </w:rPr>
              <w:t>=</w:t>
            </w:r>
          </w:p>
        </w:tc>
        <w:tc>
          <w:tcPr>
            <w:tcW w:w="1908" w:type="dxa"/>
            <w:tcBorders>
              <w:top w:val="single" w:sz="4" w:space="0" w:color="auto"/>
              <w:left w:val="nil"/>
              <w:bottom w:val="nil"/>
              <w:right w:val="single" w:sz="4" w:space="0" w:color="auto"/>
            </w:tcBorders>
            <w:shd w:val="clear" w:color="auto" w:fill="auto"/>
            <w:vAlign w:val="center"/>
          </w:tcPr>
          <w:p w:rsidR="00A57562" w:rsidRPr="00774650" w:rsidRDefault="00A57562" w:rsidP="00413DC6">
            <w:pPr>
              <w:spacing w:line="276" w:lineRule="auto"/>
              <w:jc w:val="right"/>
              <w:rPr>
                <w:rFonts w:asciiTheme="minorHAnsi" w:hAnsiTheme="minorHAnsi" w:cs="Arial"/>
                <w:sz w:val="22"/>
              </w:rPr>
            </w:pPr>
            <w:r>
              <w:rPr>
                <w:rFonts w:asciiTheme="minorHAnsi" w:hAnsiTheme="minorHAnsi" w:cs="Arial"/>
                <w:sz w:val="22"/>
              </w:rPr>
              <w:t>$ 2,</w:t>
            </w:r>
            <w:r w:rsidR="00413DC6">
              <w:rPr>
                <w:rFonts w:asciiTheme="minorHAnsi" w:hAnsiTheme="minorHAnsi" w:cs="Arial"/>
                <w:sz w:val="22"/>
              </w:rPr>
              <w:t>090</w:t>
            </w:r>
            <w:r>
              <w:rPr>
                <w:rFonts w:asciiTheme="minorHAnsi" w:hAnsiTheme="minorHAnsi" w:cs="Arial"/>
                <w:sz w:val="22"/>
              </w:rPr>
              <w:t>.00</w:t>
            </w:r>
          </w:p>
        </w:tc>
      </w:tr>
      <w:tr w:rsidR="00A57562" w:rsidTr="008739DF">
        <w:trPr>
          <w:trHeight w:val="432"/>
        </w:trPr>
        <w:tc>
          <w:tcPr>
            <w:tcW w:w="8028" w:type="dxa"/>
            <w:tcBorders>
              <w:top w:val="nil"/>
              <w:left w:val="single" w:sz="4" w:space="0" w:color="auto"/>
              <w:bottom w:val="nil"/>
              <w:right w:val="nil"/>
            </w:tcBorders>
            <w:shd w:val="clear" w:color="auto" w:fill="auto"/>
            <w:vAlign w:val="center"/>
          </w:tcPr>
          <w:p w:rsidR="00A57562" w:rsidRDefault="00A57562" w:rsidP="00413DC6">
            <w:pPr>
              <w:spacing w:line="276" w:lineRule="auto"/>
              <w:rPr>
                <w:rFonts w:asciiTheme="minorHAnsi" w:hAnsiTheme="minorHAnsi" w:cs="Arial"/>
                <w:sz w:val="22"/>
              </w:rPr>
            </w:pPr>
            <w:r>
              <w:rPr>
                <w:rFonts w:asciiTheme="minorHAnsi" w:hAnsiTheme="minorHAnsi" w:cs="Arial"/>
                <w:sz w:val="22"/>
              </w:rPr>
              <w:t xml:space="preserve">Remainder License Fee |Due </w:t>
            </w:r>
            <w:r w:rsidR="00413DC6">
              <w:rPr>
                <w:rFonts w:asciiTheme="minorHAnsi" w:hAnsiTheme="minorHAnsi" w:cs="Arial"/>
                <w:sz w:val="22"/>
              </w:rPr>
              <w:t>3/5</w:t>
            </w:r>
            <w:r>
              <w:rPr>
                <w:rFonts w:asciiTheme="minorHAnsi" w:hAnsiTheme="minorHAnsi" w:cs="Arial"/>
                <w:sz w:val="22"/>
              </w:rPr>
              <w:t>/18</w:t>
            </w:r>
          </w:p>
        </w:tc>
        <w:tc>
          <w:tcPr>
            <w:tcW w:w="360" w:type="dxa"/>
            <w:tcBorders>
              <w:top w:val="nil"/>
              <w:left w:val="nil"/>
              <w:bottom w:val="nil"/>
              <w:right w:val="nil"/>
            </w:tcBorders>
            <w:shd w:val="clear" w:color="auto" w:fill="auto"/>
            <w:vAlign w:val="center"/>
          </w:tcPr>
          <w:p w:rsidR="00A57562" w:rsidRPr="00774650" w:rsidRDefault="00A57562" w:rsidP="001D5C3D">
            <w:pPr>
              <w:spacing w:line="276" w:lineRule="auto"/>
              <w:rPr>
                <w:rFonts w:asciiTheme="minorHAnsi" w:hAnsiTheme="minorHAnsi" w:cs="Arial"/>
                <w:sz w:val="22"/>
              </w:rPr>
            </w:pPr>
            <w:r>
              <w:rPr>
                <w:rFonts w:asciiTheme="minorHAnsi" w:hAnsiTheme="minorHAnsi" w:cs="Arial"/>
                <w:sz w:val="22"/>
              </w:rPr>
              <w:t>=</w:t>
            </w:r>
          </w:p>
        </w:tc>
        <w:tc>
          <w:tcPr>
            <w:tcW w:w="1908" w:type="dxa"/>
            <w:tcBorders>
              <w:top w:val="nil"/>
              <w:left w:val="nil"/>
              <w:bottom w:val="nil"/>
              <w:right w:val="single" w:sz="4" w:space="0" w:color="auto"/>
            </w:tcBorders>
            <w:shd w:val="clear" w:color="auto" w:fill="auto"/>
            <w:vAlign w:val="center"/>
          </w:tcPr>
          <w:p w:rsidR="00A57562" w:rsidRDefault="00A57562" w:rsidP="00413DC6">
            <w:pPr>
              <w:spacing w:line="276" w:lineRule="auto"/>
              <w:jc w:val="right"/>
              <w:rPr>
                <w:rFonts w:asciiTheme="minorHAnsi" w:hAnsiTheme="minorHAnsi" w:cs="Arial"/>
                <w:sz w:val="22"/>
              </w:rPr>
            </w:pPr>
            <w:r>
              <w:rPr>
                <w:rFonts w:asciiTheme="minorHAnsi" w:hAnsiTheme="minorHAnsi" w:cs="Arial"/>
                <w:sz w:val="22"/>
              </w:rPr>
              <w:t xml:space="preserve">$ </w:t>
            </w:r>
            <w:r w:rsidR="00413DC6">
              <w:rPr>
                <w:rFonts w:asciiTheme="minorHAnsi" w:hAnsiTheme="minorHAnsi" w:cs="Arial"/>
                <w:sz w:val="22"/>
              </w:rPr>
              <w:t>18,810</w:t>
            </w:r>
            <w:r>
              <w:rPr>
                <w:rFonts w:asciiTheme="minorHAnsi" w:hAnsiTheme="minorHAnsi" w:cs="Arial"/>
                <w:sz w:val="22"/>
              </w:rPr>
              <w:t>.00</w:t>
            </w:r>
          </w:p>
        </w:tc>
      </w:tr>
      <w:tr w:rsidR="00A57562" w:rsidTr="008739DF">
        <w:trPr>
          <w:trHeight w:val="432"/>
        </w:trPr>
        <w:tc>
          <w:tcPr>
            <w:tcW w:w="10296" w:type="dxa"/>
            <w:gridSpan w:val="3"/>
            <w:tcBorders>
              <w:top w:val="single" w:sz="4" w:space="0" w:color="auto"/>
              <w:left w:val="single" w:sz="4" w:space="0" w:color="auto"/>
              <w:bottom w:val="nil"/>
              <w:right w:val="single" w:sz="4" w:space="0" w:color="auto"/>
            </w:tcBorders>
            <w:shd w:val="clear" w:color="auto" w:fill="auto"/>
            <w:vAlign w:val="center"/>
          </w:tcPr>
          <w:p w:rsidR="00A57562" w:rsidRPr="00C675CB" w:rsidRDefault="00A57562" w:rsidP="00C675CB">
            <w:pPr>
              <w:autoSpaceDE w:val="0"/>
              <w:autoSpaceDN w:val="0"/>
              <w:adjustRightInd w:val="0"/>
              <w:rPr>
                <w:rFonts w:asciiTheme="minorHAnsi" w:hAnsiTheme="minorHAnsi" w:cs="HelveticaNeue-Light"/>
                <w:sz w:val="19"/>
                <w:szCs w:val="19"/>
              </w:rPr>
            </w:pPr>
            <w:r>
              <w:rPr>
                <w:rFonts w:asciiTheme="minorHAnsi" w:hAnsiTheme="minorHAnsi" w:cs="HelveticaNeue-Light"/>
                <w:sz w:val="19"/>
                <w:szCs w:val="19"/>
              </w:rPr>
              <w:t>**</w:t>
            </w:r>
            <w:proofErr w:type="spellStart"/>
            <w:r>
              <w:rPr>
                <w:rFonts w:asciiTheme="minorHAnsi" w:hAnsiTheme="minorHAnsi" w:cs="HelveticaNeue-Light"/>
                <w:sz w:val="19"/>
                <w:szCs w:val="19"/>
              </w:rPr>
              <w:t>SwimRVA</w:t>
            </w:r>
            <w:proofErr w:type="spellEnd"/>
            <w:r>
              <w:rPr>
                <w:rFonts w:asciiTheme="minorHAnsi" w:hAnsiTheme="minorHAnsi" w:cs="HelveticaNeue-Light"/>
                <w:sz w:val="19"/>
                <w:szCs w:val="19"/>
              </w:rPr>
              <w:t xml:space="preserve"> will be the concessions operator for the contest.</w:t>
            </w:r>
          </w:p>
        </w:tc>
      </w:tr>
      <w:tr w:rsidR="00A57562" w:rsidTr="00C675CB">
        <w:trPr>
          <w:trHeight w:val="432"/>
        </w:trPr>
        <w:tc>
          <w:tcPr>
            <w:tcW w:w="10296" w:type="dxa"/>
            <w:gridSpan w:val="3"/>
            <w:tcBorders>
              <w:top w:val="nil"/>
              <w:left w:val="single" w:sz="4" w:space="0" w:color="auto"/>
              <w:bottom w:val="single" w:sz="4" w:space="0" w:color="auto"/>
              <w:right w:val="single" w:sz="4" w:space="0" w:color="auto"/>
            </w:tcBorders>
            <w:shd w:val="clear" w:color="auto" w:fill="auto"/>
            <w:vAlign w:val="center"/>
          </w:tcPr>
          <w:p w:rsidR="00A57562" w:rsidRDefault="00A57562" w:rsidP="004A42E5">
            <w:pPr>
              <w:spacing w:line="276" w:lineRule="auto"/>
              <w:rPr>
                <w:rFonts w:asciiTheme="minorHAnsi" w:hAnsiTheme="minorHAnsi" w:cs="Arial"/>
                <w:sz w:val="20"/>
                <w:szCs w:val="20"/>
              </w:rPr>
            </w:pPr>
            <w:r>
              <w:rPr>
                <w:rFonts w:asciiTheme="minorHAnsi" w:hAnsiTheme="minorHAnsi" w:cs="Arial"/>
                <w:sz w:val="20"/>
                <w:szCs w:val="20"/>
              </w:rPr>
              <w:t>Dry Deck</w:t>
            </w:r>
            <w:r w:rsidR="00413DC6">
              <w:rPr>
                <w:rFonts w:asciiTheme="minorHAnsi" w:hAnsiTheme="minorHAnsi" w:cs="Arial"/>
                <w:sz w:val="20"/>
                <w:szCs w:val="20"/>
              </w:rPr>
              <w:t xml:space="preserve"> Breakdown</w:t>
            </w:r>
            <w:r>
              <w:rPr>
                <w:rFonts w:asciiTheme="minorHAnsi" w:hAnsiTheme="minorHAnsi" w:cs="Arial"/>
                <w:sz w:val="20"/>
                <w:szCs w:val="20"/>
              </w:rPr>
              <w:t>:</w:t>
            </w:r>
          </w:p>
          <w:p w:rsidR="00A57562" w:rsidRDefault="00A57562" w:rsidP="004A42E5">
            <w:pPr>
              <w:spacing w:line="276" w:lineRule="auto"/>
              <w:rPr>
                <w:rFonts w:asciiTheme="minorHAnsi" w:hAnsiTheme="minorHAnsi" w:cs="Arial"/>
                <w:sz w:val="20"/>
                <w:szCs w:val="20"/>
              </w:rPr>
            </w:pPr>
            <w:r>
              <w:rPr>
                <w:rFonts w:asciiTheme="minorHAnsi" w:hAnsiTheme="minorHAnsi" w:cs="Arial"/>
                <w:sz w:val="20"/>
                <w:szCs w:val="20"/>
              </w:rPr>
              <w:t>Thursday = 2 x $250</w:t>
            </w:r>
          </w:p>
          <w:p w:rsidR="00A57562" w:rsidRDefault="00A57562" w:rsidP="004A42E5">
            <w:pPr>
              <w:spacing w:line="276" w:lineRule="auto"/>
              <w:rPr>
                <w:rFonts w:asciiTheme="minorHAnsi" w:hAnsiTheme="minorHAnsi" w:cs="Arial"/>
                <w:sz w:val="20"/>
                <w:szCs w:val="20"/>
              </w:rPr>
            </w:pPr>
            <w:r>
              <w:rPr>
                <w:rFonts w:asciiTheme="minorHAnsi" w:hAnsiTheme="minorHAnsi" w:cs="Arial"/>
                <w:sz w:val="20"/>
                <w:szCs w:val="20"/>
              </w:rPr>
              <w:t>Friday      = 1 x $500</w:t>
            </w:r>
          </w:p>
          <w:p w:rsidR="00A57562" w:rsidRDefault="00A57562" w:rsidP="004A42E5">
            <w:pPr>
              <w:spacing w:line="276" w:lineRule="auto"/>
              <w:rPr>
                <w:rFonts w:asciiTheme="minorHAnsi" w:hAnsiTheme="minorHAnsi" w:cs="Arial"/>
                <w:sz w:val="20"/>
                <w:szCs w:val="20"/>
              </w:rPr>
            </w:pPr>
            <w:r>
              <w:rPr>
                <w:rFonts w:asciiTheme="minorHAnsi" w:hAnsiTheme="minorHAnsi" w:cs="Arial"/>
                <w:sz w:val="20"/>
                <w:szCs w:val="20"/>
              </w:rPr>
              <w:t>Saturday = 1 x $500</w:t>
            </w:r>
          </w:p>
          <w:p w:rsidR="00A57562" w:rsidRPr="009D1D44" w:rsidRDefault="00A57562" w:rsidP="004A42E5">
            <w:pPr>
              <w:spacing w:line="276" w:lineRule="auto"/>
              <w:rPr>
                <w:rFonts w:asciiTheme="minorHAnsi" w:hAnsiTheme="minorHAnsi" w:cs="Arial"/>
                <w:sz w:val="20"/>
                <w:szCs w:val="20"/>
              </w:rPr>
            </w:pPr>
            <w:r>
              <w:rPr>
                <w:rFonts w:asciiTheme="minorHAnsi" w:hAnsiTheme="minorHAnsi" w:cs="Arial"/>
                <w:sz w:val="20"/>
                <w:szCs w:val="20"/>
              </w:rPr>
              <w:t>Sunday    = 1 x $500</w:t>
            </w:r>
          </w:p>
        </w:tc>
      </w:tr>
    </w:tbl>
    <w:p w:rsidR="00C675CB" w:rsidRDefault="00C675CB" w:rsidP="00D531FF">
      <w:pPr>
        <w:autoSpaceDE w:val="0"/>
        <w:autoSpaceDN w:val="0"/>
        <w:adjustRightInd w:val="0"/>
        <w:rPr>
          <w:rFonts w:asciiTheme="minorHAnsi" w:hAnsiTheme="minorHAnsi" w:cs="HelveticaNeue-Bold"/>
          <w:b/>
          <w:bCs/>
          <w:sz w:val="22"/>
        </w:rPr>
      </w:pPr>
    </w:p>
    <w:p w:rsidR="00FB6E87" w:rsidRDefault="00FB6E87" w:rsidP="00D531FF">
      <w:pPr>
        <w:autoSpaceDE w:val="0"/>
        <w:autoSpaceDN w:val="0"/>
        <w:adjustRightInd w:val="0"/>
        <w:rPr>
          <w:rFonts w:asciiTheme="minorHAnsi" w:hAnsiTheme="minorHAnsi" w:cs="HelveticaNeue-Bold"/>
          <w:b/>
          <w:bCs/>
          <w:sz w:val="22"/>
        </w:rPr>
      </w:pPr>
    </w:p>
    <w:p w:rsidR="00D531FF" w:rsidRDefault="00D531FF" w:rsidP="00D531FF">
      <w:pPr>
        <w:autoSpaceDE w:val="0"/>
        <w:autoSpaceDN w:val="0"/>
        <w:adjustRightInd w:val="0"/>
        <w:rPr>
          <w:rFonts w:asciiTheme="minorHAnsi" w:hAnsiTheme="minorHAnsi" w:cs="HelveticaNeue-Bold"/>
          <w:b/>
          <w:bCs/>
          <w:sz w:val="22"/>
        </w:rPr>
      </w:pPr>
      <w:r>
        <w:rPr>
          <w:rFonts w:asciiTheme="minorHAnsi" w:hAnsiTheme="minorHAnsi" w:cs="HelveticaNeue-Bold"/>
          <w:b/>
          <w:bCs/>
          <w:sz w:val="22"/>
        </w:rPr>
        <w:lastRenderedPageBreak/>
        <w:t xml:space="preserve">LICENSEE OF </w:t>
      </w:r>
      <w:proofErr w:type="spellStart"/>
      <w:r>
        <w:rPr>
          <w:rFonts w:asciiTheme="minorHAnsi" w:hAnsiTheme="minorHAnsi" w:cs="HelveticaNeue-Bold"/>
          <w:b/>
          <w:bCs/>
          <w:sz w:val="22"/>
        </w:rPr>
        <w:t>SwimRVA</w:t>
      </w:r>
      <w:proofErr w:type="spellEnd"/>
      <w:r>
        <w:rPr>
          <w:rFonts w:asciiTheme="minorHAnsi" w:hAnsiTheme="minorHAnsi" w:cs="HelveticaNeue-Bold"/>
          <w:b/>
          <w:bCs/>
          <w:sz w:val="22"/>
        </w:rPr>
        <w:t xml:space="preserve"> FACILITY CANNOT BE CONFIRMED UNTIL DEPOSIT IS PAID IN FULL.</w:t>
      </w:r>
    </w:p>
    <w:p w:rsidR="00D531FF" w:rsidRDefault="00D531FF" w:rsidP="00D531FF">
      <w:pPr>
        <w:autoSpaceDE w:val="0"/>
        <w:autoSpaceDN w:val="0"/>
        <w:adjustRightInd w:val="0"/>
        <w:rPr>
          <w:rFonts w:asciiTheme="minorHAnsi" w:hAnsiTheme="minorHAnsi" w:cs="HelveticaNeue-Light"/>
          <w:sz w:val="22"/>
        </w:rPr>
      </w:pPr>
      <w:r>
        <w:rPr>
          <w:rFonts w:asciiTheme="minorHAnsi" w:hAnsiTheme="minorHAnsi" w:cs="HelveticaNeue-Light"/>
          <w:sz w:val="22"/>
        </w:rPr>
        <w:t xml:space="preserve">All reservations and this License Agreement are subject to the rules, regulations and policies as may be in effect from time to time for special events at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hereafter under the terms and conditions included as part of the License Agreement (the “Terms and Conditions”).</w:t>
      </w:r>
    </w:p>
    <w:p w:rsidR="00D531FF" w:rsidRDefault="00D531FF" w:rsidP="00D531FF">
      <w:pPr>
        <w:autoSpaceDE w:val="0"/>
        <w:autoSpaceDN w:val="0"/>
        <w:adjustRightInd w:val="0"/>
        <w:rPr>
          <w:rFonts w:asciiTheme="minorHAnsi" w:hAnsiTheme="minorHAnsi" w:cs="HelveticaNeue-Light"/>
          <w:sz w:val="22"/>
        </w:rPr>
      </w:pPr>
      <w:r>
        <w:rPr>
          <w:rFonts w:asciiTheme="minorHAnsi" w:hAnsiTheme="minorHAnsi" w:cs="HelveticaNeue-Light"/>
          <w:sz w:val="22"/>
        </w:rPr>
        <w:t xml:space="preserve"> </w:t>
      </w:r>
    </w:p>
    <w:p w:rsidR="00D531FF" w:rsidRDefault="00D531FF" w:rsidP="00D531FF">
      <w:pPr>
        <w:autoSpaceDE w:val="0"/>
        <w:autoSpaceDN w:val="0"/>
        <w:adjustRightInd w:val="0"/>
        <w:rPr>
          <w:rFonts w:asciiTheme="minorHAnsi" w:hAnsiTheme="minorHAnsi" w:cs="HelveticaNeue-Light"/>
          <w:sz w:val="22"/>
        </w:rPr>
      </w:pPr>
      <w:r>
        <w:rPr>
          <w:rFonts w:asciiTheme="minorHAnsi" w:hAnsiTheme="minorHAnsi" w:cs="HelveticaNeue-Light"/>
          <w:sz w:val="22"/>
        </w:rPr>
        <w:t>IN WITNESS WHEREOF, the parties hereto, intending to be legally bound, have read and understood the rules, regulations and policies described in the Terms and Conditions herein.  This License Agreement shall be governed by and construed under the laws of the Commonwealth of Virginia without reference to its choice of law rules, and the parties submit to jurisdiction and venue in the courts of the Commonwealth of Virginia. The signatories to this License Agreement represent and warrant that they have authority to sign on behalf of their respective parties.</w:t>
      </w:r>
    </w:p>
    <w:p w:rsidR="00D531FF" w:rsidRDefault="00D531FF" w:rsidP="00D531FF">
      <w:pPr>
        <w:autoSpaceDE w:val="0"/>
        <w:autoSpaceDN w:val="0"/>
        <w:adjustRightInd w:val="0"/>
        <w:ind w:left="-1080" w:right="-1080"/>
        <w:rPr>
          <w:rFonts w:asciiTheme="minorHAnsi" w:hAnsiTheme="minorHAnsi" w:cs="HelveticaNeue-Light"/>
          <w:sz w:val="22"/>
        </w:rPr>
      </w:pPr>
    </w:p>
    <w:p w:rsidR="00D531FF" w:rsidRDefault="00D531FF" w:rsidP="00D531FF">
      <w:pPr>
        <w:autoSpaceDE w:val="0"/>
        <w:autoSpaceDN w:val="0"/>
        <w:adjustRightInd w:val="0"/>
        <w:rPr>
          <w:rFonts w:asciiTheme="minorHAnsi" w:hAnsiTheme="minorHAnsi" w:cs="HelveticaNeue-Light"/>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90"/>
        <w:gridCol w:w="4050"/>
        <w:gridCol w:w="1548"/>
      </w:tblGrid>
      <w:tr w:rsidR="00D531FF" w:rsidTr="001D5C3D">
        <w:trPr>
          <w:trHeight w:val="603"/>
        </w:trPr>
        <w:tc>
          <w:tcPr>
            <w:tcW w:w="10296" w:type="dxa"/>
            <w:gridSpan w:val="4"/>
            <w:tcBorders>
              <w:top w:val="nil"/>
              <w:left w:val="nil"/>
              <w:bottom w:val="single" w:sz="4" w:space="0" w:color="auto"/>
              <w:right w:val="nil"/>
            </w:tcBorders>
          </w:tcPr>
          <w:p w:rsidR="00D531FF" w:rsidRDefault="00D531FF" w:rsidP="001D5C3D">
            <w:pPr>
              <w:spacing w:line="276" w:lineRule="auto"/>
              <w:rPr>
                <w:rFonts w:asciiTheme="minorHAnsi" w:hAnsiTheme="minorHAnsi" w:cs="Arial"/>
                <w:sz w:val="22"/>
              </w:rPr>
            </w:pPr>
          </w:p>
        </w:tc>
      </w:tr>
      <w:tr w:rsidR="00D531FF" w:rsidTr="001D5C3D">
        <w:trPr>
          <w:trHeight w:val="288"/>
        </w:trPr>
        <w:tc>
          <w:tcPr>
            <w:tcW w:w="4608" w:type="dxa"/>
            <w:tcBorders>
              <w:top w:val="single" w:sz="4" w:space="0" w:color="auto"/>
              <w:left w:val="nil"/>
              <w:bottom w:val="nil"/>
              <w:right w:val="nil"/>
            </w:tcBorders>
            <w:hideMark/>
          </w:tcPr>
          <w:p w:rsidR="00D531FF" w:rsidRDefault="00D531FF" w:rsidP="001D5C3D">
            <w:pPr>
              <w:spacing w:line="276" w:lineRule="auto"/>
              <w:rPr>
                <w:rFonts w:asciiTheme="minorHAnsi" w:hAnsiTheme="minorHAnsi" w:cs="Arial"/>
                <w:i/>
                <w:sz w:val="22"/>
              </w:rPr>
            </w:pPr>
            <w:proofErr w:type="spellStart"/>
            <w:r>
              <w:rPr>
                <w:rFonts w:asciiTheme="minorHAnsi" w:hAnsiTheme="minorHAnsi" w:cs="Arial"/>
                <w:i/>
                <w:sz w:val="22"/>
              </w:rPr>
              <w:t>SwimRVA</w:t>
            </w:r>
            <w:proofErr w:type="spellEnd"/>
            <w:r>
              <w:rPr>
                <w:rFonts w:asciiTheme="minorHAnsi" w:hAnsiTheme="minorHAnsi" w:cs="Arial"/>
                <w:i/>
                <w:sz w:val="22"/>
              </w:rPr>
              <w:t xml:space="preserve"> Signature</w:t>
            </w:r>
          </w:p>
        </w:tc>
        <w:tc>
          <w:tcPr>
            <w:tcW w:w="4140" w:type="dxa"/>
            <w:gridSpan w:val="2"/>
            <w:tcBorders>
              <w:top w:val="single" w:sz="4" w:space="0" w:color="auto"/>
              <w:left w:val="nil"/>
              <w:bottom w:val="nil"/>
              <w:right w:val="nil"/>
            </w:tcBorders>
            <w:hideMark/>
          </w:tcPr>
          <w:p w:rsidR="00D531FF" w:rsidRDefault="00D531FF" w:rsidP="001D5C3D">
            <w:pPr>
              <w:spacing w:line="276" w:lineRule="auto"/>
              <w:rPr>
                <w:rFonts w:asciiTheme="minorHAnsi" w:hAnsiTheme="minorHAnsi" w:cs="Arial"/>
                <w:i/>
                <w:sz w:val="22"/>
              </w:rPr>
            </w:pPr>
            <w:r>
              <w:rPr>
                <w:rFonts w:asciiTheme="minorHAnsi" w:hAnsiTheme="minorHAnsi" w:cs="Arial"/>
                <w:i/>
                <w:sz w:val="22"/>
              </w:rPr>
              <w:t>Printed</w:t>
            </w:r>
          </w:p>
        </w:tc>
        <w:tc>
          <w:tcPr>
            <w:tcW w:w="1548" w:type="dxa"/>
            <w:tcBorders>
              <w:top w:val="single" w:sz="4" w:space="0" w:color="auto"/>
              <w:left w:val="nil"/>
              <w:bottom w:val="nil"/>
              <w:right w:val="nil"/>
            </w:tcBorders>
            <w:hideMark/>
          </w:tcPr>
          <w:p w:rsidR="00D531FF" w:rsidRDefault="00D531FF" w:rsidP="001D5C3D">
            <w:pPr>
              <w:spacing w:line="276" w:lineRule="auto"/>
              <w:rPr>
                <w:rFonts w:asciiTheme="minorHAnsi" w:hAnsiTheme="minorHAnsi" w:cs="Arial"/>
                <w:i/>
                <w:sz w:val="22"/>
              </w:rPr>
            </w:pPr>
            <w:r>
              <w:rPr>
                <w:rFonts w:asciiTheme="minorHAnsi" w:hAnsiTheme="minorHAnsi" w:cs="Arial"/>
                <w:i/>
                <w:sz w:val="22"/>
              </w:rPr>
              <w:t>Date</w:t>
            </w:r>
          </w:p>
        </w:tc>
      </w:tr>
      <w:tr w:rsidR="00D531FF" w:rsidTr="001D5C3D">
        <w:trPr>
          <w:trHeight w:val="1035"/>
        </w:trPr>
        <w:tc>
          <w:tcPr>
            <w:tcW w:w="10296" w:type="dxa"/>
            <w:gridSpan w:val="4"/>
            <w:tcBorders>
              <w:top w:val="nil"/>
              <w:left w:val="nil"/>
              <w:bottom w:val="single" w:sz="4" w:space="0" w:color="auto"/>
              <w:right w:val="nil"/>
            </w:tcBorders>
          </w:tcPr>
          <w:p w:rsidR="00D531FF" w:rsidRDefault="00D531FF" w:rsidP="001D5C3D">
            <w:pPr>
              <w:spacing w:line="276" w:lineRule="auto"/>
              <w:rPr>
                <w:rFonts w:asciiTheme="minorHAnsi" w:hAnsiTheme="minorHAnsi" w:cs="Arial"/>
                <w:sz w:val="22"/>
              </w:rPr>
            </w:pPr>
          </w:p>
        </w:tc>
      </w:tr>
      <w:tr w:rsidR="00D531FF" w:rsidTr="001D5C3D">
        <w:trPr>
          <w:trHeight w:val="288"/>
        </w:trPr>
        <w:tc>
          <w:tcPr>
            <w:tcW w:w="4698" w:type="dxa"/>
            <w:gridSpan w:val="2"/>
            <w:tcBorders>
              <w:top w:val="single" w:sz="4" w:space="0" w:color="auto"/>
              <w:left w:val="nil"/>
              <w:bottom w:val="nil"/>
              <w:right w:val="nil"/>
            </w:tcBorders>
            <w:hideMark/>
          </w:tcPr>
          <w:p w:rsidR="00D531FF" w:rsidRDefault="00D531FF" w:rsidP="001D5C3D">
            <w:pPr>
              <w:spacing w:line="276" w:lineRule="auto"/>
              <w:rPr>
                <w:rFonts w:asciiTheme="minorHAnsi" w:hAnsiTheme="minorHAnsi" w:cs="Arial"/>
                <w:i/>
                <w:sz w:val="22"/>
              </w:rPr>
            </w:pPr>
            <w:r>
              <w:rPr>
                <w:rFonts w:asciiTheme="minorHAnsi" w:hAnsiTheme="minorHAnsi" w:cs="Arial"/>
                <w:i/>
                <w:sz w:val="22"/>
              </w:rPr>
              <w:t>Licensee Signature</w:t>
            </w:r>
          </w:p>
        </w:tc>
        <w:tc>
          <w:tcPr>
            <w:tcW w:w="4050" w:type="dxa"/>
            <w:tcBorders>
              <w:top w:val="single" w:sz="4" w:space="0" w:color="auto"/>
              <w:left w:val="nil"/>
              <w:bottom w:val="nil"/>
              <w:right w:val="nil"/>
            </w:tcBorders>
            <w:hideMark/>
          </w:tcPr>
          <w:p w:rsidR="00D531FF" w:rsidRDefault="00D531FF" w:rsidP="001D5C3D">
            <w:pPr>
              <w:spacing w:line="276" w:lineRule="auto"/>
              <w:rPr>
                <w:rFonts w:asciiTheme="minorHAnsi" w:hAnsiTheme="minorHAnsi" w:cs="Arial"/>
                <w:i/>
                <w:sz w:val="22"/>
              </w:rPr>
            </w:pPr>
            <w:r>
              <w:rPr>
                <w:rFonts w:asciiTheme="minorHAnsi" w:hAnsiTheme="minorHAnsi" w:cs="Arial"/>
                <w:i/>
                <w:sz w:val="22"/>
              </w:rPr>
              <w:t>Printed</w:t>
            </w:r>
          </w:p>
        </w:tc>
        <w:tc>
          <w:tcPr>
            <w:tcW w:w="1548" w:type="dxa"/>
            <w:tcBorders>
              <w:top w:val="single" w:sz="4" w:space="0" w:color="auto"/>
              <w:left w:val="nil"/>
              <w:bottom w:val="nil"/>
              <w:right w:val="nil"/>
            </w:tcBorders>
            <w:hideMark/>
          </w:tcPr>
          <w:p w:rsidR="00D531FF" w:rsidRDefault="00D531FF" w:rsidP="001D5C3D">
            <w:pPr>
              <w:spacing w:line="276" w:lineRule="auto"/>
              <w:rPr>
                <w:rFonts w:asciiTheme="minorHAnsi" w:hAnsiTheme="minorHAnsi" w:cs="Arial"/>
                <w:i/>
                <w:sz w:val="22"/>
              </w:rPr>
            </w:pPr>
            <w:r>
              <w:rPr>
                <w:rFonts w:asciiTheme="minorHAnsi" w:hAnsiTheme="minorHAnsi" w:cs="Arial"/>
                <w:i/>
                <w:sz w:val="22"/>
              </w:rPr>
              <w:t>Date</w:t>
            </w:r>
          </w:p>
        </w:tc>
      </w:tr>
    </w:tbl>
    <w:p w:rsidR="00D531FF" w:rsidRDefault="00D531FF" w:rsidP="00D531FF">
      <w:pPr>
        <w:autoSpaceDE w:val="0"/>
        <w:autoSpaceDN w:val="0"/>
        <w:adjustRightInd w:val="0"/>
        <w:jc w:val="center"/>
        <w:rPr>
          <w:rFonts w:asciiTheme="minorHAnsi" w:hAnsiTheme="minorHAnsi" w:cs="HelveticaNeue"/>
          <w:b/>
          <w:sz w:val="22"/>
        </w:rPr>
      </w:pPr>
    </w:p>
    <w:p w:rsidR="008739DF" w:rsidRDefault="008739DF">
      <w:pPr>
        <w:rPr>
          <w:rFonts w:asciiTheme="minorHAnsi" w:hAnsiTheme="minorHAnsi" w:cs="HelveticaNeue"/>
          <w:b/>
          <w:sz w:val="22"/>
        </w:rPr>
      </w:pPr>
      <w:r>
        <w:rPr>
          <w:rFonts w:asciiTheme="minorHAnsi" w:hAnsiTheme="minorHAnsi" w:cs="HelveticaNeue"/>
          <w:b/>
          <w:sz w:val="22"/>
        </w:rPr>
        <w:br w:type="page"/>
      </w:r>
    </w:p>
    <w:p w:rsidR="00D531FF" w:rsidRDefault="00D531FF" w:rsidP="00D531FF">
      <w:pPr>
        <w:autoSpaceDE w:val="0"/>
        <w:autoSpaceDN w:val="0"/>
        <w:adjustRightInd w:val="0"/>
        <w:jc w:val="center"/>
        <w:rPr>
          <w:rFonts w:asciiTheme="minorHAnsi" w:hAnsiTheme="minorHAnsi" w:cs="HelveticaNeue"/>
          <w:b/>
          <w:sz w:val="22"/>
        </w:rPr>
      </w:pPr>
    </w:p>
    <w:p w:rsidR="00D531FF" w:rsidRDefault="00D531FF" w:rsidP="00D531FF">
      <w:pPr>
        <w:rPr>
          <w:rFonts w:asciiTheme="minorHAnsi" w:hAnsiTheme="minorHAnsi" w:cs="HelveticaNeue"/>
          <w:b/>
          <w:sz w:val="28"/>
        </w:rPr>
      </w:pPr>
    </w:p>
    <w:p w:rsidR="00D531FF" w:rsidRDefault="00D531FF" w:rsidP="00D531FF">
      <w:pPr>
        <w:autoSpaceDE w:val="0"/>
        <w:autoSpaceDN w:val="0"/>
        <w:adjustRightInd w:val="0"/>
        <w:jc w:val="center"/>
        <w:rPr>
          <w:rFonts w:asciiTheme="minorHAnsi" w:hAnsiTheme="minorHAnsi" w:cs="HelveticaNeue"/>
          <w:b/>
          <w:sz w:val="28"/>
        </w:rPr>
      </w:pPr>
      <w:r>
        <w:rPr>
          <w:rFonts w:asciiTheme="minorHAnsi" w:hAnsiTheme="minorHAnsi" w:cs="HelveticaNeue"/>
          <w:b/>
          <w:sz w:val="28"/>
        </w:rPr>
        <w:t>TERMS AND CONDITIONS</w:t>
      </w:r>
    </w:p>
    <w:p w:rsidR="00D531FF" w:rsidRDefault="00D531FF" w:rsidP="00D531FF">
      <w:pPr>
        <w:autoSpaceDE w:val="0"/>
        <w:autoSpaceDN w:val="0"/>
        <w:adjustRightInd w:val="0"/>
        <w:rPr>
          <w:rFonts w:asciiTheme="minorHAnsi" w:hAnsiTheme="minorHAnsi" w:cs="HelveticaNeue"/>
          <w:sz w:val="22"/>
        </w:rPr>
      </w:pPr>
    </w:p>
    <w:p w:rsidR="00D531FF" w:rsidRDefault="00D531FF" w:rsidP="00D531FF">
      <w:pPr>
        <w:autoSpaceDE w:val="0"/>
        <w:autoSpaceDN w:val="0"/>
        <w:adjustRightInd w:val="0"/>
        <w:rPr>
          <w:rFonts w:asciiTheme="minorHAnsi" w:hAnsiTheme="minorHAnsi" w:cs="HelveticaNeue"/>
          <w:sz w:val="22"/>
        </w:rPr>
      </w:pPr>
    </w:p>
    <w:p w:rsidR="00D531FF" w:rsidRDefault="00D531FF" w:rsidP="00D531FF">
      <w:pPr>
        <w:autoSpaceDE w:val="0"/>
        <w:autoSpaceDN w:val="0"/>
        <w:adjustRightInd w:val="0"/>
        <w:rPr>
          <w:rFonts w:asciiTheme="minorHAnsi" w:hAnsiTheme="minorHAnsi" w:cs="HelveticaNeue-Bold"/>
          <w:b/>
          <w:bCs/>
          <w:sz w:val="22"/>
        </w:rPr>
      </w:pPr>
      <w:r>
        <w:rPr>
          <w:rFonts w:asciiTheme="minorHAnsi" w:hAnsiTheme="minorHAnsi" w:cs="HelveticaNeue-Bold"/>
          <w:b/>
          <w:bCs/>
          <w:sz w:val="22"/>
        </w:rPr>
        <w:t>1. USE OF FACILITY</w:t>
      </w:r>
    </w:p>
    <w:p w:rsidR="00D531FF" w:rsidRDefault="00D531FF" w:rsidP="00D531FF">
      <w:pPr>
        <w:autoSpaceDE w:val="0"/>
        <w:autoSpaceDN w:val="0"/>
        <w:adjustRightInd w:val="0"/>
        <w:rPr>
          <w:rFonts w:asciiTheme="minorHAnsi" w:hAnsiTheme="minorHAnsi" w:cs="HelveticaNeue-Light"/>
          <w:sz w:val="22"/>
        </w:rPr>
      </w:pPr>
      <w:r>
        <w:rPr>
          <w:rFonts w:asciiTheme="minorHAnsi" w:hAnsiTheme="minorHAnsi" w:cs="HelveticaNeue-Light"/>
          <w:sz w:val="22"/>
        </w:rPr>
        <w:t>The Greater Richmond Aquatics Partnership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agrees that the Licensee and its guests shall have use of the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Facility as further described in the License Agreement on the date and the times specified above for the event as described herein (the “Event”).</w:t>
      </w:r>
    </w:p>
    <w:p w:rsidR="00D531FF" w:rsidRDefault="00D531FF" w:rsidP="00D531FF">
      <w:pPr>
        <w:autoSpaceDE w:val="0"/>
        <w:autoSpaceDN w:val="0"/>
        <w:adjustRightInd w:val="0"/>
        <w:rPr>
          <w:rFonts w:asciiTheme="minorHAnsi" w:hAnsiTheme="minorHAnsi" w:cs="HelveticaNeue-Bold"/>
          <w:b/>
          <w:bCs/>
          <w:sz w:val="22"/>
        </w:rPr>
      </w:pPr>
    </w:p>
    <w:p w:rsidR="00D531FF" w:rsidRDefault="00D531FF" w:rsidP="00D531FF">
      <w:pPr>
        <w:autoSpaceDE w:val="0"/>
        <w:autoSpaceDN w:val="0"/>
        <w:adjustRightInd w:val="0"/>
        <w:rPr>
          <w:rFonts w:asciiTheme="minorHAnsi" w:hAnsiTheme="minorHAnsi" w:cs="HelveticaNeue-Bold"/>
          <w:b/>
          <w:bCs/>
          <w:sz w:val="22"/>
        </w:rPr>
      </w:pPr>
    </w:p>
    <w:p w:rsidR="00D531FF" w:rsidRDefault="00D531FF" w:rsidP="00D531FF">
      <w:pPr>
        <w:autoSpaceDE w:val="0"/>
        <w:autoSpaceDN w:val="0"/>
        <w:adjustRightInd w:val="0"/>
        <w:ind w:left="450"/>
        <w:rPr>
          <w:rFonts w:asciiTheme="minorHAnsi" w:hAnsiTheme="minorHAnsi" w:cs="HelveticaNeue-Bold"/>
          <w:b/>
          <w:bCs/>
          <w:sz w:val="22"/>
        </w:rPr>
      </w:pPr>
      <w:r>
        <w:rPr>
          <w:rFonts w:asciiTheme="minorHAnsi" w:hAnsiTheme="minorHAnsi" w:cs="HelveticaNeue-Bold"/>
          <w:b/>
          <w:bCs/>
          <w:sz w:val="22"/>
        </w:rPr>
        <w:t>A. Reservation Deposit</w:t>
      </w:r>
    </w:p>
    <w:p w:rsidR="00D531FF" w:rsidRDefault="00D531FF" w:rsidP="00D531FF">
      <w:pPr>
        <w:autoSpaceDE w:val="0"/>
        <w:autoSpaceDN w:val="0"/>
        <w:adjustRightInd w:val="0"/>
        <w:ind w:left="450"/>
        <w:rPr>
          <w:rFonts w:asciiTheme="minorHAnsi" w:hAnsiTheme="minorHAnsi" w:cs="HelveticaNeue-Light"/>
          <w:sz w:val="22"/>
        </w:rPr>
      </w:pPr>
      <w:r>
        <w:rPr>
          <w:rFonts w:asciiTheme="minorHAnsi" w:hAnsiTheme="minorHAnsi" w:cs="HelveticaNeue-Light"/>
          <w:sz w:val="22"/>
        </w:rPr>
        <w:t xml:space="preserve">Upon signing this License Agreement, Licensee shall pay a non-refundable Reservation Deposit in the amount of </w:t>
      </w:r>
      <w:r w:rsidRPr="007066C0">
        <w:rPr>
          <w:rFonts w:asciiTheme="minorHAnsi" w:hAnsiTheme="minorHAnsi" w:cs="HelveticaNeue-Light"/>
          <w:sz w:val="22"/>
          <w:u w:val="single"/>
        </w:rPr>
        <w:t>10%</w:t>
      </w:r>
      <w:r>
        <w:rPr>
          <w:rFonts w:asciiTheme="minorHAnsi" w:hAnsiTheme="minorHAnsi" w:cs="HelveticaNeue-Light"/>
          <w:sz w:val="22"/>
        </w:rPr>
        <w:t xml:space="preserve"> of license fee less athlete surcharge </w:t>
      </w:r>
      <w:r w:rsidRPr="007066C0">
        <w:rPr>
          <w:rFonts w:asciiTheme="minorHAnsi" w:hAnsiTheme="minorHAnsi" w:cs="HelveticaNeue-Light"/>
          <w:sz w:val="22"/>
          <w:u w:val="single"/>
        </w:rPr>
        <w:t xml:space="preserve">($ </w:t>
      </w:r>
      <w:r w:rsidR="00F22AF4">
        <w:rPr>
          <w:rFonts w:asciiTheme="minorHAnsi" w:hAnsiTheme="minorHAnsi" w:cs="HelveticaNeue-Light"/>
          <w:sz w:val="22"/>
          <w:u w:val="single"/>
        </w:rPr>
        <w:t>2,</w:t>
      </w:r>
      <w:r w:rsidR="00413DC6">
        <w:rPr>
          <w:rFonts w:asciiTheme="minorHAnsi" w:hAnsiTheme="minorHAnsi" w:cs="HelveticaNeue-Light"/>
          <w:sz w:val="22"/>
          <w:u w:val="single"/>
        </w:rPr>
        <w:t>090</w:t>
      </w:r>
      <w:r w:rsidR="00980175">
        <w:rPr>
          <w:rFonts w:asciiTheme="minorHAnsi" w:hAnsiTheme="minorHAnsi" w:cs="HelveticaNeue-Light"/>
          <w:sz w:val="22"/>
          <w:u w:val="single"/>
        </w:rPr>
        <w:t>.</w:t>
      </w:r>
      <w:r w:rsidR="00F22AF4">
        <w:rPr>
          <w:rFonts w:asciiTheme="minorHAnsi" w:hAnsiTheme="minorHAnsi" w:cs="HelveticaNeue-Light"/>
          <w:sz w:val="22"/>
          <w:u w:val="single"/>
        </w:rPr>
        <w:t>00</w:t>
      </w:r>
      <w:r w:rsidR="005F7A4E">
        <w:rPr>
          <w:rFonts w:asciiTheme="minorHAnsi" w:hAnsiTheme="minorHAnsi" w:cs="HelveticaNeue-Light"/>
          <w:sz w:val="22"/>
          <w:u w:val="single"/>
        </w:rPr>
        <w:t xml:space="preserve">) </w:t>
      </w:r>
      <w:r>
        <w:rPr>
          <w:rFonts w:asciiTheme="minorHAnsi" w:hAnsiTheme="minorHAnsi" w:cs="HelveticaNeue-Light"/>
          <w:sz w:val="22"/>
        </w:rPr>
        <w:t>which shall be applied towards the final bill. The reservation cannot be confirmed until the Licensee has paid in full the Reservation Deposit.</w:t>
      </w:r>
    </w:p>
    <w:p w:rsidR="00D531FF" w:rsidRDefault="00D531FF" w:rsidP="00D531FF">
      <w:pPr>
        <w:autoSpaceDE w:val="0"/>
        <w:autoSpaceDN w:val="0"/>
        <w:adjustRightInd w:val="0"/>
        <w:ind w:left="450"/>
        <w:rPr>
          <w:rFonts w:asciiTheme="minorHAnsi" w:hAnsiTheme="minorHAnsi" w:cs="HelveticaNeue-Bold"/>
          <w:b/>
          <w:bCs/>
          <w:sz w:val="22"/>
        </w:rPr>
      </w:pPr>
    </w:p>
    <w:p w:rsidR="00D531FF" w:rsidRDefault="00D531FF" w:rsidP="00D531FF">
      <w:pPr>
        <w:autoSpaceDE w:val="0"/>
        <w:autoSpaceDN w:val="0"/>
        <w:adjustRightInd w:val="0"/>
        <w:ind w:left="450"/>
        <w:rPr>
          <w:rFonts w:asciiTheme="minorHAnsi" w:hAnsiTheme="minorHAnsi" w:cs="HelveticaNeue-Bold"/>
          <w:b/>
          <w:bCs/>
          <w:sz w:val="22"/>
        </w:rPr>
      </w:pPr>
    </w:p>
    <w:p w:rsidR="00D531FF" w:rsidRDefault="00D531FF" w:rsidP="00D531FF">
      <w:pPr>
        <w:autoSpaceDE w:val="0"/>
        <w:autoSpaceDN w:val="0"/>
        <w:adjustRightInd w:val="0"/>
        <w:ind w:left="450"/>
        <w:rPr>
          <w:rFonts w:asciiTheme="minorHAnsi" w:hAnsiTheme="minorHAnsi" w:cs="HelveticaNeue-Bold"/>
          <w:b/>
          <w:bCs/>
          <w:sz w:val="22"/>
        </w:rPr>
      </w:pPr>
      <w:r>
        <w:rPr>
          <w:rFonts w:asciiTheme="minorHAnsi" w:hAnsiTheme="minorHAnsi" w:cs="HelveticaNeue-Bold"/>
          <w:b/>
          <w:bCs/>
          <w:sz w:val="22"/>
        </w:rPr>
        <w:t>B. Custodial Fees</w:t>
      </w:r>
    </w:p>
    <w:p w:rsidR="00D531FF" w:rsidRDefault="00D531FF" w:rsidP="00D531FF">
      <w:pPr>
        <w:autoSpaceDE w:val="0"/>
        <w:autoSpaceDN w:val="0"/>
        <w:adjustRightInd w:val="0"/>
        <w:ind w:left="450"/>
        <w:rPr>
          <w:rFonts w:asciiTheme="minorHAnsi" w:hAnsiTheme="minorHAnsi" w:cs="HelveticaNeue-Light"/>
          <w:sz w:val="22"/>
        </w:rPr>
      </w:pPr>
      <w:r>
        <w:rPr>
          <w:rFonts w:asciiTheme="minorHAnsi" w:hAnsiTheme="minorHAnsi" w:cs="HelveticaNeue-Light"/>
          <w:sz w:val="22"/>
        </w:rPr>
        <w:t xml:space="preserve">The Client and its vendors are responsible for returning the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Facility to its original condition at the conclusion of the Event. The Licensee agrees to pay an additional custodial fee of </w:t>
      </w:r>
      <w:r w:rsidRPr="007066C0">
        <w:rPr>
          <w:rFonts w:asciiTheme="minorHAnsi" w:hAnsiTheme="minorHAnsi" w:cs="HelveticaNeue-Light"/>
          <w:sz w:val="22"/>
          <w:u w:val="single"/>
        </w:rPr>
        <w:t xml:space="preserve">$ </w:t>
      </w:r>
      <w:r w:rsidR="005F7A4E">
        <w:rPr>
          <w:rFonts w:asciiTheme="minorHAnsi" w:hAnsiTheme="minorHAnsi" w:cs="HelveticaNeue-Light"/>
          <w:sz w:val="22"/>
          <w:u w:val="single"/>
        </w:rPr>
        <w:t>0</w:t>
      </w:r>
      <w:r w:rsidRPr="007066C0">
        <w:rPr>
          <w:rFonts w:asciiTheme="minorHAnsi" w:hAnsiTheme="minorHAnsi" w:cs="HelveticaNeue-Light"/>
          <w:sz w:val="22"/>
          <w:u w:val="single"/>
        </w:rPr>
        <w:t>.00</w:t>
      </w:r>
      <w:r>
        <w:rPr>
          <w:rFonts w:asciiTheme="minorHAnsi" w:hAnsiTheme="minorHAnsi" w:cs="HelveticaNeue-Light"/>
          <w:sz w:val="22"/>
        </w:rPr>
        <w:t xml:space="preserve"> per additional hour after the Event if further clean-up is required by </w:t>
      </w:r>
      <w:proofErr w:type="spellStart"/>
      <w:r>
        <w:rPr>
          <w:rFonts w:asciiTheme="minorHAnsi" w:hAnsiTheme="minorHAnsi" w:cs="HelveticaNeue-Light"/>
          <w:sz w:val="22"/>
        </w:rPr>
        <w:t>SwimRVA</w:t>
      </w:r>
      <w:proofErr w:type="spellEnd"/>
      <w:r>
        <w:rPr>
          <w:rFonts w:asciiTheme="minorHAnsi" w:hAnsiTheme="minorHAnsi" w:cs="HelveticaNeue-Light"/>
          <w:sz w:val="22"/>
        </w:rPr>
        <w:t>.</w:t>
      </w:r>
    </w:p>
    <w:p w:rsidR="00D531FF" w:rsidRDefault="00D531FF" w:rsidP="00D531FF">
      <w:pPr>
        <w:autoSpaceDE w:val="0"/>
        <w:autoSpaceDN w:val="0"/>
        <w:adjustRightInd w:val="0"/>
        <w:ind w:left="450"/>
        <w:rPr>
          <w:rFonts w:asciiTheme="minorHAnsi" w:hAnsiTheme="minorHAnsi" w:cs="HelveticaNeue-Bold"/>
          <w:b/>
          <w:bCs/>
          <w:sz w:val="22"/>
        </w:rPr>
      </w:pPr>
    </w:p>
    <w:p w:rsidR="00D531FF" w:rsidRDefault="00D531FF" w:rsidP="00D531FF">
      <w:pPr>
        <w:autoSpaceDE w:val="0"/>
        <w:autoSpaceDN w:val="0"/>
        <w:adjustRightInd w:val="0"/>
        <w:ind w:left="450"/>
        <w:rPr>
          <w:rFonts w:asciiTheme="minorHAnsi" w:hAnsiTheme="minorHAnsi" w:cs="HelveticaNeue-Bold"/>
          <w:b/>
          <w:bCs/>
          <w:sz w:val="22"/>
        </w:rPr>
      </w:pPr>
    </w:p>
    <w:p w:rsidR="00D531FF" w:rsidRDefault="00D531FF" w:rsidP="00D531FF">
      <w:pPr>
        <w:autoSpaceDE w:val="0"/>
        <w:autoSpaceDN w:val="0"/>
        <w:adjustRightInd w:val="0"/>
        <w:ind w:left="450"/>
        <w:rPr>
          <w:rFonts w:asciiTheme="minorHAnsi" w:hAnsiTheme="minorHAnsi" w:cs="HelveticaNeue-Bold"/>
          <w:b/>
          <w:bCs/>
          <w:sz w:val="22"/>
        </w:rPr>
      </w:pPr>
      <w:r>
        <w:rPr>
          <w:rFonts w:asciiTheme="minorHAnsi" w:hAnsiTheme="minorHAnsi" w:cs="HelveticaNeue-Bold"/>
          <w:b/>
          <w:bCs/>
          <w:sz w:val="22"/>
        </w:rPr>
        <w:t>C. Event Duration</w:t>
      </w:r>
    </w:p>
    <w:p w:rsidR="00D531FF" w:rsidRDefault="00D531FF" w:rsidP="00D531FF">
      <w:pPr>
        <w:autoSpaceDE w:val="0"/>
        <w:autoSpaceDN w:val="0"/>
        <w:adjustRightInd w:val="0"/>
        <w:ind w:left="450"/>
        <w:rPr>
          <w:rFonts w:asciiTheme="minorHAnsi" w:hAnsiTheme="minorHAnsi" w:cs="HelveticaNeue-Light"/>
          <w:sz w:val="22"/>
        </w:rPr>
      </w:pPr>
      <w:r>
        <w:rPr>
          <w:rFonts w:asciiTheme="minorHAnsi" w:hAnsiTheme="minorHAnsi" w:cs="HelveticaNeue-Light"/>
          <w:sz w:val="22"/>
        </w:rPr>
        <w:t xml:space="preserve">The Event must conclude by the end time specified above, inclusive of clean-up time.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in its sole and absolute discretion, may permit the Licensee to extend the duration of the Event, in which case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will charge the Licensee an additional fee for each hour, or portion thereof, at a rate of </w:t>
      </w:r>
    </w:p>
    <w:p w:rsidR="00D531FF" w:rsidRDefault="00D531FF" w:rsidP="00D531FF">
      <w:pPr>
        <w:autoSpaceDE w:val="0"/>
        <w:autoSpaceDN w:val="0"/>
        <w:adjustRightInd w:val="0"/>
        <w:ind w:left="450"/>
        <w:rPr>
          <w:rFonts w:asciiTheme="minorHAnsi" w:hAnsiTheme="minorHAnsi" w:cs="HelveticaNeue-Light"/>
          <w:sz w:val="22"/>
        </w:rPr>
      </w:pPr>
      <w:proofErr w:type="gramStart"/>
      <w:r w:rsidRPr="007066C0">
        <w:rPr>
          <w:rFonts w:asciiTheme="minorHAnsi" w:hAnsiTheme="minorHAnsi" w:cs="HelveticaNeue-Light"/>
          <w:sz w:val="22"/>
          <w:u w:val="single"/>
        </w:rPr>
        <w:t xml:space="preserve">$ </w:t>
      </w:r>
      <w:r w:rsidR="00413DC6">
        <w:rPr>
          <w:rFonts w:asciiTheme="minorHAnsi" w:hAnsiTheme="minorHAnsi" w:cs="HelveticaNeue-Light"/>
          <w:sz w:val="22"/>
          <w:u w:val="single"/>
        </w:rPr>
        <w:t>0</w:t>
      </w:r>
      <w:r w:rsidR="00E632C9">
        <w:rPr>
          <w:rFonts w:asciiTheme="minorHAnsi" w:hAnsiTheme="minorHAnsi" w:cs="HelveticaNeue-Light"/>
          <w:sz w:val="22"/>
          <w:u w:val="single"/>
        </w:rPr>
        <w:t>00</w:t>
      </w:r>
      <w:r w:rsidRPr="007066C0">
        <w:rPr>
          <w:rFonts w:asciiTheme="minorHAnsi" w:hAnsiTheme="minorHAnsi" w:cs="HelveticaNeue-Light"/>
          <w:sz w:val="22"/>
          <w:u w:val="single"/>
        </w:rPr>
        <w:t>.00 /hour ($</w:t>
      </w:r>
      <w:r w:rsidR="00413DC6">
        <w:rPr>
          <w:rFonts w:asciiTheme="minorHAnsi" w:hAnsiTheme="minorHAnsi" w:cs="HelveticaNeue-Light"/>
          <w:sz w:val="22"/>
          <w:u w:val="single"/>
        </w:rPr>
        <w:t>0</w:t>
      </w:r>
      <w:r w:rsidRPr="007066C0">
        <w:rPr>
          <w:rFonts w:asciiTheme="minorHAnsi" w:hAnsiTheme="minorHAnsi" w:cs="HelveticaNeue-Light"/>
          <w:sz w:val="22"/>
          <w:u w:val="single"/>
        </w:rPr>
        <w:t>00)</w:t>
      </w:r>
      <w:r>
        <w:rPr>
          <w:rFonts w:asciiTheme="minorHAnsi" w:hAnsiTheme="minorHAnsi" w:cs="HelveticaNeue-Light"/>
          <w:sz w:val="22"/>
        </w:rPr>
        <w:t xml:space="preserve"> per additional hour for the Site.</w:t>
      </w:r>
      <w:proofErr w:type="gramEnd"/>
      <w:r>
        <w:rPr>
          <w:rFonts w:asciiTheme="minorHAnsi" w:hAnsiTheme="minorHAnsi" w:cs="HelveticaNeue-Light"/>
          <w:sz w:val="22"/>
        </w:rPr>
        <w:t xml:space="preserve">  If the Licensee or its guests, invitees, employees, independent contractors, or other persons directly or indirectly permitted on the Site by Licensee (collectively, “Guests”) are not off of the Site premises by the conclusion of the Event, or if the Event extends beyond the end time previously agreed between the parties, without written permission of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then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may, in its sole and absolute discretion, charge Licensee the foregoing hourly rate for any such extended time period until the Event concludes and the Licensee and its Guests fully vacate the Site.</w:t>
      </w:r>
    </w:p>
    <w:p w:rsidR="00D531FF" w:rsidRDefault="00D531FF" w:rsidP="00D531FF">
      <w:pPr>
        <w:autoSpaceDE w:val="0"/>
        <w:autoSpaceDN w:val="0"/>
        <w:adjustRightInd w:val="0"/>
        <w:rPr>
          <w:rFonts w:asciiTheme="minorHAnsi" w:hAnsiTheme="minorHAnsi" w:cs="HelveticaNeue-Light"/>
          <w:sz w:val="22"/>
        </w:rPr>
      </w:pPr>
    </w:p>
    <w:p w:rsidR="00D531FF" w:rsidRDefault="00D531FF" w:rsidP="00D531FF">
      <w:pPr>
        <w:autoSpaceDE w:val="0"/>
        <w:autoSpaceDN w:val="0"/>
        <w:adjustRightInd w:val="0"/>
        <w:rPr>
          <w:rFonts w:asciiTheme="minorHAnsi" w:hAnsiTheme="minorHAnsi" w:cs="HelveticaNeue-Light"/>
          <w:sz w:val="22"/>
        </w:rPr>
      </w:pPr>
    </w:p>
    <w:p w:rsidR="00D531FF" w:rsidRDefault="00D531FF" w:rsidP="00D531FF">
      <w:pPr>
        <w:autoSpaceDE w:val="0"/>
        <w:autoSpaceDN w:val="0"/>
        <w:adjustRightInd w:val="0"/>
        <w:rPr>
          <w:rFonts w:asciiTheme="minorHAnsi" w:hAnsiTheme="minorHAnsi" w:cs="HelveticaNeue-Bold"/>
          <w:b/>
          <w:bCs/>
          <w:sz w:val="22"/>
        </w:rPr>
      </w:pPr>
      <w:r>
        <w:rPr>
          <w:rFonts w:asciiTheme="minorHAnsi" w:hAnsiTheme="minorHAnsi" w:cs="HelveticaNeue-Bold"/>
          <w:b/>
          <w:bCs/>
          <w:sz w:val="22"/>
        </w:rPr>
        <w:t>2. ENTIRE SITE FEE</w:t>
      </w:r>
    </w:p>
    <w:p w:rsidR="00D531FF" w:rsidRDefault="00D531FF" w:rsidP="00D531FF">
      <w:pPr>
        <w:autoSpaceDE w:val="0"/>
        <w:autoSpaceDN w:val="0"/>
        <w:adjustRightInd w:val="0"/>
        <w:rPr>
          <w:rFonts w:asciiTheme="minorHAnsi" w:hAnsiTheme="minorHAnsi" w:cs="HelveticaNeue-Light"/>
          <w:sz w:val="22"/>
        </w:rPr>
      </w:pPr>
      <w:r>
        <w:rPr>
          <w:rFonts w:asciiTheme="minorHAnsi" w:hAnsiTheme="minorHAnsi" w:cs="HelveticaNeue-Light"/>
          <w:sz w:val="22"/>
        </w:rPr>
        <w:t xml:space="preserve">The Entire Site Fee, less the Reservation Deposit and athlete surcharge, is due </w:t>
      </w:r>
      <w:r w:rsidR="00413DC6">
        <w:rPr>
          <w:rFonts w:asciiTheme="minorHAnsi" w:hAnsiTheme="minorHAnsi" w:cs="HelveticaNeue-Light"/>
          <w:sz w:val="22"/>
          <w:u w:val="single"/>
        </w:rPr>
        <w:t>March 5</w:t>
      </w:r>
      <w:r w:rsidR="00F22AF4">
        <w:rPr>
          <w:rFonts w:asciiTheme="minorHAnsi" w:hAnsiTheme="minorHAnsi" w:cs="HelveticaNeue-Light"/>
          <w:sz w:val="22"/>
          <w:u w:val="single"/>
        </w:rPr>
        <w:t>, 2018</w:t>
      </w:r>
      <w:r>
        <w:rPr>
          <w:rFonts w:asciiTheme="minorHAnsi" w:hAnsiTheme="minorHAnsi" w:cs="HelveticaNeue-Light"/>
          <w:sz w:val="22"/>
        </w:rPr>
        <w:t xml:space="preserve">.  Athlete surcharge due </w:t>
      </w:r>
      <w:r w:rsidR="00AD01E8">
        <w:rPr>
          <w:rFonts w:asciiTheme="minorHAnsi" w:hAnsiTheme="minorHAnsi" w:cs="HelveticaNeue-Light"/>
          <w:sz w:val="22"/>
        </w:rPr>
        <w:t>upon final invoicing after the event.</w:t>
      </w:r>
    </w:p>
    <w:p w:rsidR="00D531FF" w:rsidRDefault="00D531FF" w:rsidP="00D531FF">
      <w:pPr>
        <w:autoSpaceDE w:val="0"/>
        <w:autoSpaceDN w:val="0"/>
        <w:adjustRightInd w:val="0"/>
        <w:rPr>
          <w:rFonts w:asciiTheme="minorHAnsi" w:hAnsiTheme="minorHAnsi" w:cs="HelveticaNeue-Bold"/>
          <w:b/>
          <w:bCs/>
          <w:sz w:val="22"/>
        </w:rPr>
      </w:pPr>
    </w:p>
    <w:p w:rsidR="00D531FF" w:rsidRDefault="00D531FF" w:rsidP="00D531FF">
      <w:pPr>
        <w:autoSpaceDE w:val="0"/>
        <w:autoSpaceDN w:val="0"/>
        <w:adjustRightInd w:val="0"/>
        <w:rPr>
          <w:rFonts w:asciiTheme="minorHAnsi" w:hAnsiTheme="minorHAnsi" w:cs="HelveticaNeue-Bold"/>
          <w:b/>
          <w:bCs/>
          <w:sz w:val="22"/>
        </w:rPr>
      </w:pPr>
    </w:p>
    <w:p w:rsidR="00D531FF" w:rsidRDefault="00D531FF" w:rsidP="00D531FF">
      <w:pPr>
        <w:autoSpaceDE w:val="0"/>
        <w:autoSpaceDN w:val="0"/>
        <w:adjustRightInd w:val="0"/>
        <w:rPr>
          <w:rFonts w:asciiTheme="minorHAnsi" w:hAnsiTheme="minorHAnsi" w:cs="HelveticaNeue-Bold"/>
          <w:b/>
          <w:bCs/>
          <w:sz w:val="22"/>
        </w:rPr>
      </w:pPr>
      <w:r>
        <w:rPr>
          <w:rFonts w:asciiTheme="minorHAnsi" w:hAnsiTheme="minorHAnsi" w:cs="HelveticaNeue-Bold"/>
          <w:b/>
          <w:bCs/>
          <w:sz w:val="22"/>
        </w:rPr>
        <w:t>3. CANCELATION BY LICENSEE</w:t>
      </w:r>
    </w:p>
    <w:p w:rsidR="00D531FF" w:rsidRDefault="00D531FF" w:rsidP="00D531FF">
      <w:pPr>
        <w:autoSpaceDE w:val="0"/>
        <w:autoSpaceDN w:val="0"/>
        <w:adjustRightInd w:val="0"/>
        <w:rPr>
          <w:rFonts w:asciiTheme="minorHAnsi" w:hAnsiTheme="minorHAnsi" w:cs="HelveticaNeue-Light"/>
          <w:sz w:val="22"/>
        </w:rPr>
      </w:pPr>
      <w:r>
        <w:rPr>
          <w:rFonts w:asciiTheme="minorHAnsi" w:hAnsiTheme="minorHAnsi" w:cs="HelveticaNeue-Light"/>
          <w:sz w:val="22"/>
        </w:rPr>
        <w:t xml:space="preserve">Except in the case of a Force Majeure event, as described below in paragraph 5 below, if the Licensee cancels the Event more than </w:t>
      </w:r>
      <w:r w:rsidR="00AD01E8">
        <w:rPr>
          <w:rFonts w:asciiTheme="minorHAnsi" w:hAnsiTheme="minorHAnsi" w:cs="HelveticaNeue-Light"/>
          <w:sz w:val="22"/>
          <w:u w:val="single"/>
        </w:rPr>
        <w:t>thirty</w:t>
      </w:r>
      <w:r>
        <w:rPr>
          <w:rFonts w:asciiTheme="minorHAnsi" w:hAnsiTheme="minorHAnsi" w:cs="HelveticaNeue-Light"/>
          <w:sz w:val="22"/>
          <w:u w:val="single"/>
        </w:rPr>
        <w:t xml:space="preserve"> (</w:t>
      </w:r>
      <w:r w:rsidR="00AD01E8">
        <w:rPr>
          <w:rFonts w:asciiTheme="minorHAnsi" w:hAnsiTheme="minorHAnsi" w:cs="HelveticaNeue-Light"/>
          <w:sz w:val="22"/>
          <w:u w:val="single"/>
        </w:rPr>
        <w:t>30</w:t>
      </w:r>
      <w:r>
        <w:rPr>
          <w:rFonts w:asciiTheme="minorHAnsi" w:hAnsiTheme="minorHAnsi" w:cs="HelveticaNeue-Light"/>
          <w:sz w:val="22"/>
          <w:u w:val="single"/>
        </w:rPr>
        <w:t>)</w:t>
      </w:r>
      <w:r>
        <w:rPr>
          <w:rFonts w:asciiTheme="minorHAnsi" w:hAnsiTheme="minorHAnsi" w:cs="HelveticaNeue-Light"/>
          <w:sz w:val="22"/>
        </w:rPr>
        <w:t xml:space="preserve"> days prior to the scheduled date,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will return all funds received from the Licensee except for the Reservation Deposit, which is non-refundable</w:t>
      </w:r>
      <w:r w:rsidR="00413DC6">
        <w:rPr>
          <w:rFonts w:asciiTheme="minorHAnsi" w:hAnsiTheme="minorHAnsi" w:cs="HelveticaNeue-Light"/>
          <w:sz w:val="22"/>
        </w:rPr>
        <w:t>.</w:t>
      </w:r>
    </w:p>
    <w:p w:rsidR="00D531FF" w:rsidRDefault="00D531FF" w:rsidP="00D531FF">
      <w:pPr>
        <w:autoSpaceDE w:val="0"/>
        <w:autoSpaceDN w:val="0"/>
        <w:adjustRightInd w:val="0"/>
        <w:rPr>
          <w:rFonts w:asciiTheme="minorHAnsi" w:hAnsiTheme="minorHAnsi" w:cs="HelveticaNeue-Light"/>
          <w:sz w:val="22"/>
        </w:rPr>
      </w:pPr>
    </w:p>
    <w:p w:rsidR="00D531FF" w:rsidRDefault="00D531FF" w:rsidP="00D531FF">
      <w:pPr>
        <w:autoSpaceDE w:val="0"/>
        <w:autoSpaceDN w:val="0"/>
        <w:adjustRightInd w:val="0"/>
        <w:rPr>
          <w:rFonts w:asciiTheme="minorHAnsi" w:hAnsiTheme="minorHAnsi" w:cs="HelveticaNeue-Light"/>
          <w:sz w:val="22"/>
        </w:rPr>
      </w:pPr>
    </w:p>
    <w:p w:rsidR="00D531FF" w:rsidRDefault="00D531FF" w:rsidP="00D531FF">
      <w:pPr>
        <w:rPr>
          <w:rFonts w:asciiTheme="minorHAnsi" w:hAnsiTheme="minorHAnsi" w:cs="HelveticaNeue-Bold"/>
          <w:b/>
          <w:bCs/>
          <w:sz w:val="22"/>
        </w:rPr>
      </w:pPr>
      <w:r>
        <w:rPr>
          <w:rFonts w:asciiTheme="minorHAnsi" w:hAnsiTheme="minorHAnsi" w:cs="HelveticaNeue-Bold"/>
          <w:b/>
          <w:bCs/>
          <w:color w:val="auto"/>
          <w:sz w:val="22"/>
        </w:rPr>
        <w:br w:type="page"/>
      </w:r>
    </w:p>
    <w:p w:rsidR="00D531FF" w:rsidRDefault="00D531FF" w:rsidP="00D531FF">
      <w:pPr>
        <w:autoSpaceDE w:val="0"/>
        <w:autoSpaceDN w:val="0"/>
        <w:adjustRightInd w:val="0"/>
        <w:rPr>
          <w:rFonts w:asciiTheme="minorHAnsi" w:hAnsiTheme="minorHAnsi" w:cs="HelveticaNeue-Bold"/>
          <w:b/>
          <w:bCs/>
          <w:sz w:val="22"/>
        </w:rPr>
      </w:pPr>
      <w:r>
        <w:rPr>
          <w:rFonts w:asciiTheme="minorHAnsi" w:hAnsiTheme="minorHAnsi" w:cs="HelveticaNeue-Bold"/>
          <w:b/>
          <w:bCs/>
          <w:sz w:val="22"/>
        </w:rPr>
        <w:lastRenderedPageBreak/>
        <w:t>5. FORCE MAJEURE</w:t>
      </w:r>
    </w:p>
    <w:p w:rsidR="00D531FF" w:rsidRDefault="00D531FF" w:rsidP="00D531FF">
      <w:pPr>
        <w:autoSpaceDE w:val="0"/>
        <w:autoSpaceDN w:val="0"/>
        <w:adjustRightInd w:val="0"/>
        <w:rPr>
          <w:rFonts w:asciiTheme="minorHAnsi" w:hAnsiTheme="minorHAnsi" w:cs="HelveticaNeue-Light"/>
          <w:sz w:val="22"/>
        </w:rPr>
      </w:pPr>
      <w:r>
        <w:rPr>
          <w:rFonts w:asciiTheme="minorHAnsi" w:hAnsiTheme="minorHAnsi" w:cs="HelveticaNeue-Light"/>
          <w:sz w:val="22"/>
        </w:rPr>
        <w:t xml:space="preserve">In the event that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cannot provide the Site on the date and times designated or is otherwise prevented from performing under this License Agreement for any reason beyond its control including, but not limited to, labor disputes, strikes, picketing, accidents, natural disasters, power failure, Acts of God, actions, restrictions or decrees of governmental or quasi-governmental (state, federal, or local) bodies (collectively, a “Force Majeure Event”),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may cancel this License Agreement by written notice to the Licensee.  In connection with any such cancellation, the Licensee shall receive a full refund of all deposits, including the initial deposit and other amounts paid to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in connection with the Event.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shall not be liable for direct, indirect, consequential, reliance, </w:t>
      </w:r>
      <w:r>
        <w:rPr>
          <w:rFonts w:asciiTheme="minorHAnsi" w:hAnsiTheme="minorHAnsi"/>
          <w:sz w:val="22"/>
        </w:rPr>
        <w:t xml:space="preserve">special, incidental, punitive </w:t>
      </w:r>
      <w:r>
        <w:rPr>
          <w:rFonts w:asciiTheme="minorHAnsi" w:hAnsiTheme="minorHAnsi" w:cs="HelveticaNeue-Light"/>
          <w:sz w:val="22"/>
        </w:rPr>
        <w:t xml:space="preserve">or other damages or costs of any kind by reason of such cancellation, whether </w:t>
      </w:r>
      <w:r>
        <w:rPr>
          <w:rFonts w:asciiTheme="minorHAnsi" w:hAnsiTheme="minorHAnsi"/>
          <w:sz w:val="22"/>
        </w:rPr>
        <w:t>in contract, tort, strict liability or otherwise</w:t>
      </w:r>
      <w:r>
        <w:rPr>
          <w:rFonts w:asciiTheme="minorHAnsi" w:hAnsiTheme="minorHAnsi" w:cs="HelveticaNeue-Light"/>
          <w:sz w:val="22"/>
        </w:rPr>
        <w:t xml:space="preserve">.  The parties agree that in no event shall any liability of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be in excess of the total amount of such deposits. </w:t>
      </w:r>
    </w:p>
    <w:p w:rsidR="00D531FF" w:rsidRDefault="00D531FF" w:rsidP="00D531FF">
      <w:pPr>
        <w:autoSpaceDE w:val="0"/>
        <w:autoSpaceDN w:val="0"/>
        <w:adjustRightInd w:val="0"/>
        <w:rPr>
          <w:rFonts w:asciiTheme="minorHAnsi" w:hAnsiTheme="minorHAnsi" w:cs="HelveticaNeue-Light"/>
          <w:sz w:val="22"/>
        </w:rPr>
      </w:pPr>
    </w:p>
    <w:p w:rsidR="00D531FF" w:rsidRDefault="00D531FF" w:rsidP="00D531FF">
      <w:pPr>
        <w:autoSpaceDE w:val="0"/>
        <w:autoSpaceDN w:val="0"/>
        <w:adjustRightInd w:val="0"/>
        <w:rPr>
          <w:rFonts w:asciiTheme="minorHAnsi" w:hAnsiTheme="minorHAnsi" w:cs="HelveticaNeue-Light"/>
          <w:sz w:val="22"/>
        </w:rPr>
      </w:pPr>
      <w:r>
        <w:rPr>
          <w:rFonts w:asciiTheme="minorHAnsi" w:hAnsiTheme="minorHAnsi" w:cs="HelveticaNeue-Light"/>
          <w:sz w:val="22"/>
        </w:rPr>
        <w:t xml:space="preserve">In the event that the Licensee is prevented from using the Site for its Event on the date designated due to a Force Majeure Event impacting Licensee, the Licensee may cancel this License Agreement by written notice to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Such notice shall be by facsimile and U.S. mail according to the contact information indicated above. In such event, the Licensee shall not be liable for direct, indirect, consequential or other damages or costs by reason of such cancellations. In the event of cancellations made in satisfaction of the terms of this Section, the Licensee shall receive a full refund of all funds paid to </w:t>
      </w:r>
      <w:proofErr w:type="spellStart"/>
      <w:r>
        <w:rPr>
          <w:rFonts w:asciiTheme="minorHAnsi" w:hAnsiTheme="minorHAnsi" w:cs="HelveticaNeue-Light"/>
          <w:sz w:val="22"/>
        </w:rPr>
        <w:t>SwimRVA</w:t>
      </w:r>
      <w:proofErr w:type="spellEnd"/>
      <w:r>
        <w:rPr>
          <w:rFonts w:asciiTheme="minorHAnsi" w:hAnsiTheme="minorHAnsi" w:cs="HelveticaNeue-Light"/>
          <w:sz w:val="22"/>
        </w:rPr>
        <w:t>, except for the Reservation Deposit, which is non-refundable.</w:t>
      </w:r>
    </w:p>
    <w:p w:rsidR="00D531FF" w:rsidRDefault="00D531FF" w:rsidP="00D531FF">
      <w:pPr>
        <w:autoSpaceDE w:val="0"/>
        <w:autoSpaceDN w:val="0"/>
        <w:adjustRightInd w:val="0"/>
        <w:rPr>
          <w:rFonts w:asciiTheme="minorHAnsi" w:hAnsiTheme="minorHAnsi"/>
          <w:b/>
          <w:bCs/>
          <w:sz w:val="22"/>
        </w:rPr>
      </w:pPr>
    </w:p>
    <w:p w:rsidR="00D531FF" w:rsidRDefault="00D531FF" w:rsidP="00D531FF">
      <w:pPr>
        <w:autoSpaceDE w:val="0"/>
        <w:autoSpaceDN w:val="0"/>
        <w:adjustRightInd w:val="0"/>
        <w:rPr>
          <w:rFonts w:asciiTheme="minorHAnsi" w:hAnsiTheme="minorHAnsi"/>
          <w:b/>
          <w:bCs/>
          <w:sz w:val="22"/>
        </w:rPr>
      </w:pPr>
    </w:p>
    <w:p w:rsidR="00D531FF" w:rsidRDefault="00D531FF" w:rsidP="00D531FF">
      <w:pPr>
        <w:autoSpaceDE w:val="0"/>
        <w:autoSpaceDN w:val="0"/>
        <w:adjustRightInd w:val="0"/>
        <w:rPr>
          <w:rFonts w:asciiTheme="minorHAnsi" w:hAnsiTheme="minorHAnsi"/>
          <w:b/>
          <w:bCs/>
          <w:sz w:val="22"/>
        </w:rPr>
      </w:pPr>
      <w:r>
        <w:rPr>
          <w:rFonts w:asciiTheme="minorHAnsi" w:hAnsiTheme="minorHAnsi"/>
          <w:b/>
          <w:bCs/>
          <w:sz w:val="22"/>
        </w:rPr>
        <w:t>6. SITE DAMAGE; COMPLIANCE WITH LAWS</w:t>
      </w:r>
    </w:p>
    <w:p w:rsidR="00D531FF" w:rsidRDefault="00D531FF" w:rsidP="00D531FF">
      <w:pPr>
        <w:autoSpaceDE w:val="0"/>
        <w:autoSpaceDN w:val="0"/>
        <w:adjustRightInd w:val="0"/>
        <w:rPr>
          <w:rFonts w:asciiTheme="minorHAnsi" w:hAnsiTheme="minorHAnsi"/>
          <w:sz w:val="22"/>
        </w:rPr>
      </w:pPr>
      <w:r>
        <w:rPr>
          <w:rFonts w:asciiTheme="minorHAnsi" w:hAnsiTheme="minorHAnsi"/>
          <w:sz w:val="22"/>
        </w:rPr>
        <w:t xml:space="preserve">The Licensee shall be responsible for any damage to the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w:t>
      </w:r>
      <w:r>
        <w:rPr>
          <w:rFonts w:asciiTheme="minorHAnsi" w:hAnsiTheme="minorHAnsi"/>
          <w:sz w:val="22"/>
        </w:rPr>
        <w:t xml:space="preserve">Facility (including without limitation, the Site) or to any property of </w:t>
      </w:r>
      <w:proofErr w:type="spellStart"/>
      <w:r>
        <w:rPr>
          <w:rFonts w:asciiTheme="minorHAnsi" w:hAnsiTheme="minorHAnsi" w:cs="HelveticaNeue-Light"/>
          <w:sz w:val="22"/>
        </w:rPr>
        <w:t>SwimRVA</w:t>
      </w:r>
      <w:proofErr w:type="spellEnd"/>
      <w:r>
        <w:rPr>
          <w:rFonts w:asciiTheme="minorHAnsi" w:hAnsiTheme="minorHAnsi"/>
          <w:sz w:val="22"/>
        </w:rPr>
        <w:t>, which is occasioned by any acts, whether intentional, reckless, negligent or otherwise, of the Licensee or its Guests.  Licensee further agrees to comply with all applicable laws, rules, regulations or ordinances in connection with its use of the Site.</w:t>
      </w:r>
    </w:p>
    <w:p w:rsidR="00D531FF" w:rsidRDefault="00D531FF" w:rsidP="00D531FF">
      <w:pPr>
        <w:autoSpaceDE w:val="0"/>
        <w:autoSpaceDN w:val="0"/>
        <w:adjustRightInd w:val="0"/>
        <w:rPr>
          <w:rFonts w:asciiTheme="minorHAnsi" w:hAnsiTheme="minorHAnsi"/>
          <w:sz w:val="22"/>
        </w:rPr>
      </w:pPr>
    </w:p>
    <w:p w:rsidR="00D531FF" w:rsidRDefault="00D531FF" w:rsidP="00D531FF">
      <w:pPr>
        <w:autoSpaceDE w:val="0"/>
        <w:autoSpaceDN w:val="0"/>
        <w:adjustRightInd w:val="0"/>
        <w:rPr>
          <w:rFonts w:asciiTheme="minorHAnsi" w:hAnsiTheme="minorHAnsi"/>
          <w:sz w:val="22"/>
        </w:rPr>
      </w:pPr>
    </w:p>
    <w:p w:rsidR="00D531FF" w:rsidRDefault="00D531FF" w:rsidP="00D531FF">
      <w:pPr>
        <w:autoSpaceDE w:val="0"/>
        <w:autoSpaceDN w:val="0"/>
        <w:adjustRightInd w:val="0"/>
        <w:rPr>
          <w:rFonts w:asciiTheme="minorHAnsi" w:hAnsiTheme="minorHAnsi"/>
          <w:b/>
          <w:bCs/>
          <w:sz w:val="22"/>
        </w:rPr>
      </w:pPr>
      <w:r>
        <w:rPr>
          <w:rFonts w:asciiTheme="minorHAnsi" w:hAnsiTheme="minorHAnsi"/>
          <w:b/>
          <w:bCs/>
          <w:sz w:val="22"/>
        </w:rPr>
        <w:t>7. PROPERTY LOSS OR DAMAGE;</w:t>
      </w:r>
    </w:p>
    <w:p w:rsidR="00D531FF" w:rsidRDefault="00D531FF" w:rsidP="00D531FF">
      <w:pPr>
        <w:autoSpaceDE w:val="0"/>
        <w:autoSpaceDN w:val="0"/>
        <w:adjustRightInd w:val="0"/>
        <w:rPr>
          <w:rFonts w:asciiTheme="minorHAnsi" w:hAnsiTheme="minorHAnsi"/>
          <w:sz w:val="22"/>
        </w:rPr>
      </w:pP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w:t>
      </w:r>
      <w:r>
        <w:rPr>
          <w:rFonts w:asciiTheme="minorHAnsi" w:hAnsiTheme="minorHAnsi"/>
          <w:sz w:val="22"/>
        </w:rPr>
        <w:t xml:space="preserve">shall not be responsible for, or liable for, loss or damage to any property left at the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w:t>
      </w:r>
      <w:r>
        <w:rPr>
          <w:rFonts w:asciiTheme="minorHAnsi" w:hAnsiTheme="minorHAnsi"/>
          <w:sz w:val="22"/>
        </w:rPr>
        <w:t xml:space="preserve">Facility prior to, during or following the Event.  </w:t>
      </w:r>
    </w:p>
    <w:p w:rsidR="00D531FF" w:rsidRDefault="00D531FF" w:rsidP="00D531FF">
      <w:pPr>
        <w:autoSpaceDE w:val="0"/>
        <w:autoSpaceDN w:val="0"/>
        <w:adjustRightInd w:val="0"/>
        <w:rPr>
          <w:rFonts w:asciiTheme="minorHAnsi" w:hAnsiTheme="minorHAnsi" w:cs="HelveticaNeue-Light"/>
          <w:sz w:val="22"/>
        </w:rPr>
      </w:pPr>
    </w:p>
    <w:p w:rsidR="00D531FF" w:rsidRDefault="00D531FF" w:rsidP="00D531FF">
      <w:pPr>
        <w:autoSpaceDE w:val="0"/>
        <w:autoSpaceDN w:val="0"/>
        <w:adjustRightInd w:val="0"/>
        <w:rPr>
          <w:rFonts w:asciiTheme="minorHAnsi" w:hAnsiTheme="minorHAnsi" w:cs="HelveticaNeue-Light"/>
          <w:sz w:val="22"/>
        </w:rPr>
      </w:pPr>
    </w:p>
    <w:p w:rsidR="00D531FF" w:rsidRDefault="00D531FF" w:rsidP="00D531FF">
      <w:pPr>
        <w:autoSpaceDE w:val="0"/>
        <w:autoSpaceDN w:val="0"/>
        <w:adjustRightInd w:val="0"/>
        <w:rPr>
          <w:rFonts w:asciiTheme="minorHAnsi" w:hAnsiTheme="minorHAnsi" w:cs="HelveticaNeue-Light"/>
          <w:sz w:val="22"/>
        </w:rPr>
      </w:pPr>
      <w:r>
        <w:rPr>
          <w:rFonts w:asciiTheme="minorHAnsi" w:hAnsiTheme="minorHAnsi"/>
          <w:b/>
          <w:bCs/>
          <w:sz w:val="22"/>
        </w:rPr>
        <w:t>8. DISCLAIMER OF WARRANTIES; LIMITATION ON LIABILITY</w:t>
      </w:r>
    </w:p>
    <w:p w:rsidR="00D531FF" w:rsidRDefault="00D531FF" w:rsidP="00D531FF">
      <w:pPr>
        <w:autoSpaceDE w:val="0"/>
        <w:autoSpaceDN w:val="0"/>
        <w:adjustRightInd w:val="0"/>
        <w:rPr>
          <w:rFonts w:asciiTheme="minorHAnsi" w:hAnsiTheme="minorHAnsi" w:cs="HelveticaNeue-Light"/>
          <w:sz w:val="22"/>
        </w:rPr>
      </w:pPr>
      <w:r>
        <w:rPr>
          <w:rFonts w:asciiTheme="minorHAnsi" w:hAnsiTheme="minorHAnsi" w:cs="HelveticaNeue-Light"/>
          <w:sz w:val="22"/>
        </w:rPr>
        <w:t xml:space="preserve">The Site is provided “as is” and with all faults, and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does not make, and specifically disclaims, any and all representations or warranties of any kind, express or implied, regarding the Site.  </w:t>
      </w:r>
      <w:r>
        <w:rPr>
          <w:rFonts w:asciiTheme="minorHAnsi" w:hAnsiTheme="minorHAnsi"/>
          <w:sz w:val="22"/>
        </w:rPr>
        <w:t xml:space="preserve">Except as otherwise expressly set forth in this License Agreement, in no event shall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w:t>
      </w:r>
      <w:r>
        <w:rPr>
          <w:rFonts w:asciiTheme="minorHAnsi" w:hAnsiTheme="minorHAnsi"/>
          <w:sz w:val="22"/>
        </w:rPr>
        <w:t xml:space="preserve">or </w:t>
      </w:r>
      <w:r>
        <w:rPr>
          <w:rFonts w:asciiTheme="minorHAnsi" w:hAnsiTheme="minorHAnsi" w:cs="HelveticaNeue-Light"/>
          <w:sz w:val="22"/>
        </w:rPr>
        <w:t>its members, owners, directors, officers, employees, agents, representatives, contractors or vendors</w:t>
      </w:r>
      <w:r>
        <w:rPr>
          <w:rFonts w:asciiTheme="minorHAnsi" w:hAnsiTheme="minorHAnsi"/>
          <w:sz w:val="22"/>
        </w:rPr>
        <w:t xml:space="preserve"> be liable for any indirect, consequential, reliance, special, incidental, or punitive damages, whether in contract, tort, strict liability or otherwise, in connection with this License Agreement, the Site or any course of conduct, and even if they have been advised of the possibility of such damages or if such damages could have been reasonably foreseen, and notwithstanding any failure of essential purpose of any remedy.  </w:t>
      </w:r>
      <w:r>
        <w:rPr>
          <w:rFonts w:asciiTheme="minorHAnsi" w:hAnsiTheme="minorHAnsi" w:cs="HelveticaNeue-Light"/>
          <w:sz w:val="22"/>
        </w:rPr>
        <w:t xml:space="preserve">The parties agree that in no event shall any liability of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be in excess of the total amounts paid to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by the Licensee in connection with the Event.</w:t>
      </w:r>
    </w:p>
    <w:p w:rsidR="00D531FF" w:rsidRDefault="00D531FF" w:rsidP="00D531FF">
      <w:pPr>
        <w:rPr>
          <w:rFonts w:asciiTheme="minorHAnsi" w:hAnsiTheme="minorHAnsi" w:cs="HelveticaNeue-Light"/>
          <w:sz w:val="22"/>
        </w:rPr>
      </w:pPr>
      <w:r>
        <w:rPr>
          <w:rFonts w:asciiTheme="minorHAnsi" w:hAnsiTheme="minorHAnsi" w:cs="HelveticaNeue-Light"/>
          <w:color w:val="auto"/>
          <w:sz w:val="22"/>
        </w:rPr>
        <w:br w:type="page"/>
      </w:r>
    </w:p>
    <w:p w:rsidR="00D531FF" w:rsidRDefault="00D531FF" w:rsidP="00D531FF">
      <w:pPr>
        <w:autoSpaceDE w:val="0"/>
        <w:autoSpaceDN w:val="0"/>
        <w:adjustRightInd w:val="0"/>
        <w:rPr>
          <w:rFonts w:asciiTheme="minorHAnsi" w:hAnsiTheme="minorHAnsi" w:cs="HelveticaNeue-Bold"/>
          <w:b/>
          <w:bCs/>
          <w:sz w:val="22"/>
        </w:rPr>
      </w:pPr>
      <w:r>
        <w:rPr>
          <w:rFonts w:asciiTheme="minorHAnsi" w:hAnsiTheme="minorHAnsi" w:cs="HelveticaNeue-Bold"/>
          <w:b/>
          <w:bCs/>
          <w:sz w:val="22"/>
        </w:rPr>
        <w:lastRenderedPageBreak/>
        <w:t>9. INDEMNIFICATION; INSURANCE</w:t>
      </w:r>
    </w:p>
    <w:p w:rsidR="00D531FF" w:rsidRDefault="00D531FF" w:rsidP="00D531FF">
      <w:pPr>
        <w:autoSpaceDE w:val="0"/>
        <w:autoSpaceDN w:val="0"/>
        <w:adjustRightInd w:val="0"/>
        <w:rPr>
          <w:rFonts w:asciiTheme="minorHAnsi" w:hAnsiTheme="minorHAnsi" w:cs="HelveticaNeue-Light"/>
          <w:sz w:val="22"/>
        </w:rPr>
      </w:pPr>
      <w:r>
        <w:rPr>
          <w:rFonts w:asciiTheme="minorHAnsi" w:hAnsiTheme="minorHAnsi" w:cs="HelveticaNeue-Light"/>
          <w:sz w:val="22"/>
        </w:rPr>
        <w:t xml:space="preserve">The Licensee agrees to indemnify, hold harmless, and in </w:t>
      </w:r>
      <w:proofErr w:type="spellStart"/>
      <w:r>
        <w:rPr>
          <w:rFonts w:asciiTheme="minorHAnsi" w:hAnsiTheme="minorHAnsi" w:cs="HelveticaNeue-Light"/>
          <w:sz w:val="22"/>
        </w:rPr>
        <w:t>SwimRVA’s</w:t>
      </w:r>
      <w:proofErr w:type="spellEnd"/>
      <w:r>
        <w:rPr>
          <w:rFonts w:asciiTheme="minorHAnsi" w:hAnsiTheme="minorHAnsi" w:cs="HelveticaNeue-Light"/>
          <w:sz w:val="22"/>
        </w:rPr>
        <w:t xml:space="preserve"> sole discretion, defend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its members, owners, directors, officers, employees, agents, representatives, contractors or vendors (the “Indemnified Parties”) from and against any and all claims, liability, costs and expenses resulting from a claim brought by any third party against an Indemnified Party arising from or related to any acts or omissions, whether intentional, reckless, negligent or otherwise, of the Licensee or its Guests, including without limitation claims for personal injury or damage to property.  This indemnity shall also include any and all reasonable costs, including attorney’s fees, incurred by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in defending against any claim for liability, loss or damages that is covered by this indemnification.</w:t>
      </w:r>
    </w:p>
    <w:p w:rsidR="00D531FF" w:rsidRDefault="00D531FF" w:rsidP="00D531FF">
      <w:pPr>
        <w:autoSpaceDE w:val="0"/>
        <w:autoSpaceDN w:val="0"/>
        <w:adjustRightInd w:val="0"/>
        <w:rPr>
          <w:rFonts w:asciiTheme="minorHAnsi" w:hAnsiTheme="minorHAnsi" w:cs="HelveticaNeue-Light"/>
          <w:sz w:val="22"/>
        </w:rPr>
      </w:pPr>
    </w:p>
    <w:p w:rsidR="00D531FF" w:rsidRDefault="00D531FF" w:rsidP="00D531FF">
      <w:pPr>
        <w:autoSpaceDE w:val="0"/>
        <w:autoSpaceDN w:val="0"/>
        <w:adjustRightInd w:val="0"/>
        <w:rPr>
          <w:rFonts w:asciiTheme="minorHAnsi" w:hAnsiTheme="minorHAnsi" w:cs="HelveticaNeue-Light"/>
          <w:sz w:val="22"/>
        </w:rPr>
      </w:pPr>
      <w:r>
        <w:rPr>
          <w:rFonts w:asciiTheme="minorHAnsi" w:hAnsiTheme="minorHAnsi" w:cs="HelveticaNeue-Light"/>
          <w:sz w:val="22"/>
        </w:rPr>
        <w:t xml:space="preserve">The Licensee agrees to obtain and keep, and to provide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with evidence of, insurance coverage for the use of the Site, which insurance shall name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as an Additional Insured and shall have the following minimum coverage amounts of $500,000 for property damage and $1,000,000 for personal or bodily injury.  Such evidence of insurance may be provided by a Certificate of Insurance and must be received by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one (1) week prior to the Event.</w:t>
      </w:r>
    </w:p>
    <w:p w:rsidR="00D531FF" w:rsidRDefault="00D531FF" w:rsidP="00D531FF">
      <w:pPr>
        <w:autoSpaceDE w:val="0"/>
        <w:autoSpaceDN w:val="0"/>
        <w:adjustRightInd w:val="0"/>
        <w:rPr>
          <w:rFonts w:asciiTheme="minorHAnsi" w:hAnsiTheme="minorHAnsi" w:cs="HelveticaNeue-Light"/>
          <w:sz w:val="22"/>
        </w:rPr>
      </w:pPr>
    </w:p>
    <w:p w:rsidR="00D531FF" w:rsidRDefault="00D531FF" w:rsidP="00D531FF">
      <w:pPr>
        <w:autoSpaceDE w:val="0"/>
        <w:autoSpaceDN w:val="0"/>
        <w:adjustRightInd w:val="0"/>
        <w:rPr>
          <w:rFonts w:asciiTheme="minorHAnsi" w:hAnsiTheme="minorHAnsi" w:cs="HelveticaNeue-Light"/>
          <w:sz w:val="22"/>
        </w:rPr>
      </w:pPr>
      <w:r>
        <w:rPr>
          <w:rFonts w:asciiTheme="minorHAnsi" w:hAnsiTheme="minorHAnsi" w:cs="HelveticaNeue-Light"/>
          <w:sz w:val="22"/>
        </w:rPr>
        <w:t xml:space="preserve">Additionally, Licensee must provide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with evidence of the following coverages: </w:t>
      </w:r>
    </w:p>
    <w:p w:rsidR="00D531FF" w:rsidRDefault="00D531FF" w:rsidP="00D531FF">
      <w:pPr>
        <w:autoSpaceDE w:val="0"/>
        <w:autoSpaceDN w:val="0"/>
        <w:adjustRightInd w:val="0"/>
        <w:rPr>
          <w:rFonts w:asciiTheme="minorHAnsi" w:hAnsiTheme="minorHAnsi" w:cs="HelveticaNeue-Light"/>
          <w:sz w:val="22"/>
        </w:rPr>
      </w:pPr>
    </w:p>
    <w:p w:rsidR="00D531FF" w:rsidRDefault="00D531FF" w:rsidP="00D531FF">
      <w:pPr>
        <w:autoSpaceDE w:val="0"/>
        <w:autoSpaceDN w:val="0"/>
        <w:adjustRightInd w:val="0"/>
        <w:ind w:firstLine="720"/>
        <w:rPr>
          <w:rFonts w:asciiTheme="minorHAnsi" w:hAnsiTheme="minorHAnsi" w:cs="HelveticaNeue-Light"/>
          <w:sz w:val="22"/>
        </w:rPr>
      </w:pPr>
      <w:r>
        <w:rPr>
          <w:rFonts w:asciiTheme="minorHAnsi" w:hAnsiTheme="minorHAnsi" w:cs="HelveticaNeue-Light"/>
          <w:sz w:val="22"/>
        </w:rPr>
        <w:t>• Commercial General Liability: At least $1,000,000.00 for the Event.</w:t>
      </w:r>
    </w:p>
    <w:p w:rsidR="00D531FF" w:rsidRDefault="00D531FF" w:rsidP="00D531FF">
      <w:pPr>
        <w:autoSpaceDE w:val="0"/>
        <w:autoSpaceDN w:val="0"/>
        <w:adjustRightInd w:val="0"/>
        <w:ind w:firstLine="720"/>
        <w:rPr>
          <w:rFonts w:asciiTheme="minorHAnsi" w:hAnsiTheme="minorHAnsi" w:cs="HelveticaNeue-Light"/>
          <w:sz w:val="22"/>
        </w:rPr>
      </w:pPr>
      <w:r>
        <w:rPr>
          <w:rFonts w:asciiTheme="minorHAnsi" w:hAnsiTheme="minorHAnsi" w:cs="HelveticaNeue-Light"/>
          <w:sz w:val="22"/>
        </w:rPr>
        <w:t>• Workers Compensation: Statutory limits.</w:t>
      </w:r>
    </w:p>
    <w:p w:rsidR="00D531FF" w:rsidRDefault="00D531FF" w:rsidP="00D531FF">
      <w:pPr>
        <w:autoSpaceDE w:val="0"/>
        <w:autoSpaceDN w:val="0"/>
        <w:adjustRightInd w:val="0"/>
        <w:ind w:firstLine="720"/>
        <w:rPr>
          <w:rFonts w:asciiTheme="minorHAnsi" w:hAnsiTheme="minorHAnsi" w:cs="HelveticaNeue-Light"/>
          <w:sz w:val="22"/>
        </w:rPr>
      </w:pPr>
    </w:p>
    <w:p w:rsidR="00D531FF" w:rsidRDefault="00D531FF" w:rsidP="00D531FF">
      <w:pPr>
        <w:autoSpaceDE w:val="0"/>
        <w:autoSpaceDN w:val="0"/>
        <w:adjustRightInd w:val="0"/>
        <w:ind w:firstLine="720"/>
        <w:rPr>
          <w:rFonts w:asciiTheme="minorHAnsi" w:hAnsiTheme="minorHAnsi" w:cs="HelveticaNeue-Light"/>
          <w:sz w:val="22"/>
        </w:rPr>
      </w:pPr>
    </w:p>
    <w:p w:rsidR="00D531FF" w:rsidRDefault="00D531FF" w:rsidP="00D531FF">
      <w:pPr>
        <w:autoSpaceDE w:val="0"/>
        <w:autoSpaceDN w:val="0"/>
        <w:adjustRightInd w:val="0"/>
        <w:rPr>
          <w:rFonts w:asciiTheme="minorHAnsi" w:hAnsiTheme="minorHAnsi" w:cs="HelveticaNeue-Light"/>
          <w:b/>
          <w:sz w:val="22"/>
        </w:rPr>
      </w:pPr>
      <w:r>
        <w:rPr>
          <w:rFonts w:asciiTheme="minorHAnsi" w:hAnsiTheme="minorHAnsi" w:cs="HelveticaNeue-Light"/>
          <w:b/>
          <w:sz w:val="22"/>
        </w:rPr>
        <w:t>10. MISCELLANEOUS</w:t>
      </w:r>
    </w:p>
    <w:p w:rsidR="00D531FF" w:rsidRDefault="00D531FF" w:rsidP="00D531FF">
      <w:pPr>
        <w:autoSpaceDE w:val="0"/>
        <w:autoSpaceDN w:val="0"/>
        <w:adjustRightInd w:val="0"/>
        <w:rPr>
          <w:rFonts w:asciiTheme="minorHAnsi" w:hAnsiTheme="minorHAnsi" w:cs="HelveticaNeue-Light"/>
          <w:sz w:val="22"/>
        </w:rPr>
      </w:pPr>
      <w:r>
        <w:rPr>
          <w:rFonts w:asciiTheme="minorHAnsi" w:hAnsiTheme="minorHAnsi" w:cs="HelveticaNeue-Light"/>
          <w:sz w:val="22"/>
        </w:rPr>
        <w:t>This License Agreement contains the entire agreement between the parties with respect to the subject matter hereof and shall be binding on all successors, heirs and assigns.  The Aquatics Center’s failure to exercise or delay in exercising any right hereunder shall not preclude any other or future exercise thereof or the exercise of any other right.</w:t>
      </w:r>
    </w:p>
    <w:p w:rsidR="00D531FF" w:rsidRDefault="00D531FF" w:rsidP="00D531FF">
      <w:pPr>
        <w:autoSpaceDE w:val="0"/>
        <w:autoSpaceDN w:val="0"/>
        <w:adjustRightInd w:val="0"/>
        <w:rPr>
          <w:rFonts w:asciiTheme="minorHAnsi" w:hAnsiTheme="minorHAnsi" w:cs="HelveticaNeue-Light"/>
          <w:sz w:val="22"/>
        </w:rPr>
      </w:pPr>
    </w:p>
    <w:p w:rsidR="00D531FF" w:rsidRDefault="00D531FF" w:rsidP="00D531FF">
      <w:pPr>
        <w:autoSpaceDE w:val="0"/>
        <w:autoSpaceDN w:val="0"/>
        <w:adjustRightInd w:val="0"/>
        <w:rPr>
          <w:rFonts w:asciiTheme="minorHAnsi" w:hAnsiTheme="minorHAnsi" w:cs="HelveticaNeue-Light"/>
          <w:sz w:val="22"/>
        </w:rPr>
      </w:pPr>
    </w:p>
    <w:p w:rsidR="00D531FF" w:rsidRDefault="00D531FF" w:rsidP="00D531FF">
      <w:pPr>
        <w:autoSpaceDE w:val="0"/>
        <w:autoSpaceDN w:val="0"/>
        <w:adjustRightInd w:val="0"/>
        <w:rPr>
          <w:rFonts w:asciiTheme="minorHAnsi" w:hAnsiTheme="minorHAnsi" w:cs="HelveticaNeue-Light"/>
          <w:b/>
          <w:sz w:val="22"/>
        </w:rPr>
      </w:pPr>
      <w:r>
        <w:rPr>
          <w:rFonts w:asciiTheme="minorHAnsi" w:hAnsiTheme="minorHAnsi" w:cs="HelveticaNeue-Light"/>
          <w:b/>
          <w:sz w:val="22"/>
        </w:rPr>
        <w:t>11.  ALCOHOL</w:t>
      </w:r>
    </w:p>
    <w:p w:rsidR="00D531FF" w:rsidRDefault="00D531FF" w:rsidP="00D531FF">
      <w:pPr>
        <w:autoSpaceDE w:val="0"/>
        <w:autoSpaceDN w:val="0"/>
        <w:adjustRightInd w:val="0"/>
        <w:rPr>
          <w:rFonts w:asciiTheme="minorHAnsi" w:hAnsiTheme="minorHAnsi" w:cs="HelveticaNeue-Light"/>
          <w:sz w:val="22"/>
        </w:rPr>
      </w:pPr>
      <w:r>
        <w:rPr>
          <w:rFonts w:asciiTheme="minorHAnsi" w:hAnsiTheme="minorHAnsi" w:cs="HelveticaNeue-Light"/>
          <w:sz w:val="22"/>
        </w:rPr>
        <w:t xml:space="preserve">No alcoholic beverages are allowed in the </w:t>
      </w:r>
      <w:proofErr w:type="spellStart"/>
      <w:r>
        <w:rPr>
          <w:rFonts w:asciiTheme="minorHAnsi" w:hAnsiTheme="minorHAnsi" w:cs="HelveticaNeue-Light"/>
          <w:sz w:val="22"/>
        </w:rPr>
        <w:t>SwimRVA</w:t>
      </w:r>
      <w:proofErr w:type="spellEnd"/>
      <w:r>
        <w:rPr>
          <w:rFonts w:asciiTheme="minorHAnsi" w:hAnsiTheme="minorHAnsi" w:cs="HelveticaNeue-Light"/>
          <w:sz w:val="22"/>
        </w:rPr>
        <w:t xml:space="preserve"> Facility at any time.  </w:t>
      </w:r>
    </w:p>
    <w:p w:rsidR="00D531FF" w:rsidRPr="00E86B3B" w:rsidRDefault="00D531FF" w:rsidP="00D531FF">
      <w:pPr>
        <w:autoSpaceDE w:val="0"/>
        <w:autoSpaceDN w:val="0"/>
        <w:adjustRightInd w:val="0"/>
        <w:rPr>
          <w:rFonts w:asciiTheme="minorHAnsi" w:hAnsiTheme="minorHAnsi" w:cs="Arial"/>
          <w:b/>
          <w:sz w:val="22"/>
          <w:szCs w:val="28"/>
        </w:rPr>
      </w:pPr>
    </w:p>
    <w:p w:rsidR="0029229B" w:rsidRDefault="0029229B" w:rsidP="0029229B">
      <w:pPr>
        <w:spacing w:line="276" w:lineRule="auto"/>
        <w:rPr>
          <w:rFonts w:asciiTheme="minorHAnsi" w:hAnsiTheme="minorHAnsi" w:cs="Arial"/>
          <w:sz w:val="20"/>
          <w:szCs w:val="20"/>
        </w:rPr>
      </w:pPr>
    </w:p>
    <w:p w:rsidR="0029229B" w:rsidRDefault="0029229B" w:rsidP="0029229B"/>
    <w:sectPr w:rsidR="0029229B" w:rsidSect="008739DF">
      <w:headerReference w:type="default" r:id="rId8"/>
      <w:footerReference w:type="default" r:id="rId9"/>
      <w:headerReference w:type="first" r:id="rId10"/>
      <w:footerReference w:type="first" r:id="rId11"/>
      <w:pgSz w:w="12240" w:h="15840"/>
      <w:pgMar w:top="1440" w:right="1080" w:bottom="720" w:left="1080" w:header="432" w:footer="1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C76" w:rsidRDefault="009E4C76" w:rsidP="001A3D64">
      <w:r>
        <w:separator/>
      </w:r>
    </w:p>
  </w:endnote>
  <w:endnote w:type="continuationSeparator" w:id="0">
    <w:p w:rsidR="009E4C76" w:rsidRDefault="009E4C76" w:rsidP="001A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Ne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82A" w:rsidRPr="0098582A" w:rsidRDefault="0098582A" w:rsidP="0098582A">
    <w:pPr>
      <w:pStyle w:val="Footer"/>
      <w:jc w:val="right"/>
      <w:rPr>
        <w:rFonts w:asciiTheme="minorHAnsi" w:hAnsiTheme="minorHAnsi" w:cs="Times New Roman"/>
        <w:sz w:val="20"/>
      </w:rPr>
    </w:pPr>
    <w:r>
      <w:tab/>
    </w:r>
    <w:r>
      <w:tab/>
    </w:r>
    <w:sdt>
      <w:sdtPr>
        <w:id w:val="1366872018"/>
        <w:docPartObj>
          <w:docPartGallery w:val="Page Numbers (Bottom of Page)"/>
          <w:docPartUnique/>
        </w:docPartObj>
      </w:sdtPr>
      <w:sdtEndPr>
        <w:rPr>
          <w:rFonts w:asciiTheme="minorHAnsi" w:hAnsiTheme="minorHAnsi" w:cs="Times New Roman"/>
          <w:noProof/>
          <w:sz w:val="20"/>
        </w:rPr>
      </w:sdtEndPr>
      <w:sdtContent>
        <w:r w:rsidRPr="0098582A">
          <w:rPr>
            <w:rFonts w:asciiTheme="minorHAnsi" w:hAnsiTheme="minorHAnsi" w:cs="Times New Roman"/>
            <w:sz w:val="20"/>
          </w:rPr>
          <w:fldChar w:fldCharType="begin"/>
        </w:r>
        <w:r w:rsidRPr="0098582A">
          <w:rPr>
            <w:rFonts w:asciiTheme="minorHAnsi" w:hAnsiTheme="minorHAnsi" w:cs="Times New Roman"/>
            <w:sz w:val="20"/>
          </w:rPr>
          <w:instrText xml:space="preserve"> PAGE   \* MERGEFORMAT </w:instrText>
        </w:r>
        <w:r w:rsidRPr="0098582A">
          <w:rPr>
            <w:rFonts w:asciiTheme="minorHAnsi" w:hAnsiTheme="minorHAnsi" w:cs="Times New Roman"/>
            <w:sz w:val="20"/>
          </w:rPr>
          <w:fldChar w:fldCharType="separate"/>
        </w:r>
        <w:r w:rsidR="00E96787">
          <w:rPr>
            <w:rFonts w:asciiTheme="minorHAnsi" w:hAnsiTheme="minorHAnsi" w:cs="Times New Roman"/>
            <w:noProof/>
            <w:sz w:val="20"/>
          </w:rPr>
          <w:t>1</w:t>
        </w:r>
        <w:r w:rsidRPr="0098582A">
          <w:rPr>
            <w:rFonts w:asciiTheme="minorHAnsi" w:hAnsiTheme="minorHAnsi" w:cs="Times New Roman"/>
            <w:noProof/>
            <w:sz w:val="20"/>
          </w:rPr>
          <w:fldChar w:fldCharType="end"/>
        </w:r>
        <w:r>
          <w:rPr>
            <w:rFonts w:asciiTheme="minorHAnsi" w:hAnsiTheme="minorHAnsi" w:cs="Times New Roman"/>
            <w:noProof/>
            <w:sz w:val="20"/>
          </w:rPr>
          <w:t xml:space="preserve"> of </w:t>
        </w:r>
        <w:r w:rsidR="00D531FF">
          <w:rPr>
            <w:rFonts w:asciiTheme="minorHAnsi" w:hAnsiTheme="minorHAnsi" w:cs="Times New Roman"/>
            <w:noProof/>
            <w:sz w:val="20"/>
          </w:rPr>
          <w:t>5</w:t>
        </w:r>
      </w:sdtContent>
    </w:sdt>
  </w:p>
  <w:p w:rsidR="0098582A" w:rsidRDefault="0098582A" w:rsidP="0098582A">
    <w:pPr>
      <w:pStyle w:val="Footer"/>
      <w:tabs>
        <w:tab w:val="clear" w:pos="9360"/>
        <w:tab w:val="left" w:pos="5040"/>
        <w:tab w:val="left" w:pos="5760"/>
        <w:tab w:val="left" w:pos="6480"/>
        <w:tab w:val="left" w:pos="7200"/>
        <w:tab w:val="left" w:pos="7920"/>
        <w:tab w:val="lef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203105"/>
      <w:docPartObj>
        <w:docPartGallery w:val="Page Numbers (Bottom of Page)"/>
        <w:docPartUnique/>
      </w:docPartObj>
    </w:sdtPr>
    <w:sdtEndPr>
      <w:rPr>
        <w:rFonts w:asciiTheme="minorHAnsi" w:hAnsiTheme="minorHAnsi" w:cs="Times New Roman"/>
        <w:noProof/>
        <w:sz w:val="20"/>
      </w:rPr>
    </w:sdtEndPr>
    <w:sdtContent>
      <w:p w:rsidR="0098582A" w:rsidRPr="0098582A" w:rsidRDefault="0098582A">
        <w:pPr>
          <w:pStyle w:val="Footer"/>
          <w:jc w:val="right"/>
          <w:rPr>
            <w:rFonts w:asciiTheme="minorHAnsi" w:hAnsiTheme="minorHAnsi" w:cs="Times New Roman"/>
            <w:sz w:val="20"/>
          </w:rPr>
        </w:pPr>
        <w:r w:rsidRPr="0098582A">
          <w:rPr>
            <w:rFonts w:asciiTheme="minorHAnsi" w:hAnsiTheme="minorHAnsi" w:cs="Times New Roman"/>
            <w:sz w:val="20"/>
          </w:rPr>
          <w:fldChar w:fldCharType="begin"/>
        </w:r>
        <w:r w:rsidRPr="0098582A">
          <w:rPr>
            <w:rFonts w:asciiTheme="minorHAnsi" w:hAnsiTheme="minorHAnsi" w:cs="Times New Roman"/>
            <w:sz w:val="20"/>
          </w:rPr>
          <w:instrText xml:space="preserve"> PAGE   \* MERGEFORMAT </w:instrText>
        </w:r>
        <w:r w:rsidRPr="0098582A">
          <w:rPr>
            <w:rFonts w:asciiTheme="minorHAnsi" w:hAnsiTheme="minorHAnsi" w:cs="Times New Roman"/>
            <w:sz w:val="20"/>
          </w:rPr>
          <w:fldChar w:fldCharType="separate"/>
        </w:r>
        <w:r w:rsidR="008739DF">
          <w:rPr>
            <w:rFonts w:asciiTheme="minorHAnsi" w:hAnsiTheme="minorHAnsi" w:cs="Times New Roman"/>
            <w:noProof/>
            <w:sz w:val="20"/>
          </w:rPr>
          <w:t>1</w:t>
        </w:r>
        <w:r w:rsidRPr="0098582A">
          <w:rPr>
            <w:rFonts w:asciiTheme="minorHAnsi" w:hAnsiTheme="minorHAnsi" w:cs="Times New Roman"/>
            <w:noProof/>
            <w:sz w:val="20"/>
          </w:rPr>
          <w:fldChar w:fldCharType="end"/>
        </w:r>
        <w:r>
          <w:rPr>
            <w:rFonts w:asciiTheme="minorHAnsi" w:hAnsiTheme="minorHAnsi" w:cs="Times New Roman"/>
            <w:noProof/>
            <w:sz w:val="20"/>
          </w:rPr>
          <w:t xml:space="preserve"> of </w:t>
        </w:r>
        <w:r w:rsidR="008739DF">
          <w:rPr>
            <w:rFonts w:asciiTheme="minorHAnsi" w:hAnsiTheme="minorHAnsi" w:cs="Times New Roman"/>
            <w:noProof/>
            <w:sz w:val="20"/>
          </w:rPr>
          <w:t>5</w:t>
        </w:r>
      </w:p>
    </w:sdtContent>
  </w:sdt>
  <w:p w:rsidR="0098582A" w:rsidRDefault="00985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C76" w:rsidRDefault="009E4C76" w:rsidP="001A3D64">
      <w:r>
        <w:separator/>
      </w:r>
    </w:p>
  </w:footnote>
  <w:footnote w:type="continuationSeparator" w:id="0">
    <w:p w:rsidR="009E4C76" w:rsidRDefault="009E4C76" w:rsidP="001A3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356"/>
      <w:gridCol w:w="5940"/>
    </w:tblGrid>
    <w:tr w:rsidR="001A3D64" w:rsidTr="001A3D64">
      <w:tc>
        <w:tcPr>
          <w:tcW w:w="4356" w:type="dxa"/>
          <w:shd w:val="clear" w:color="auto" w:fill="auto"/>
          <w:vAlign w:val="center"/>
        </w:tcPr>
        <w:p w:rsidR="001A3D64" w:rsidRDefault="001A3D64" w:rsidP="00F05FAF">
          <w:pPr>
            <w:pStyle w:val="Header"/>
            <w:jc w:val="center"/>
          </w:pPr>
          <w:r>
            <w:rPr>
              <w:noProof/>
            </w:rPr>
            <w:drawing>
              <wp:inline distT="0" distB="0" distL="0" distR="0" wp14:anchorId="629F5462" wp14:editId="15751A8E">
                <wp:extent cx="1438275" cy="4410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ightSwimRVA"/>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8275" cy="441096"/>
                        </a:xfrm>
                        <a:prstGeom prst="rect">
                          <a:avLst/>
                        </a:prstGeom>
                        <a:noFill/>
                        <a:ln>
                          <a:noFill/>
                        </a:ln>
                      </pic:spPr>
                    </pic:pic>
                  </a:graphicData>
                </a:graphic>
              </wp:inline>
            </w:drawing>
          </w:r>
        </w:p>
      </w:tc>
      <w:tc>
        <w:tcPr>
          <w:tcW w:w="5940" w:type="dxa"/>
          <w:shd w:val="clear" w:color="auto" w:fill="auto"/>
          <w:vAlign w:val="center"/>
        </w:tcPr>
        <w:p w:rsidR="001A3D64" w:rsidRPr="001A3D64" w:rsidRDefault="001A3D64" w:rsidP="00F05FAF">
          <w:pPr>
            <w:pStyle w:val="Title"/>
            <w:ind w:left="48" w:right="612"/>
            <w:rPr>
              <w:rFonts w:ascii="Calibri" w:hAnsi="Calibri" w:cs="Arial"/>
              <w:b w:val="0"/>
              <w:i/>
              <w:iCs/>
              <w:sz w:val="22"/>
              <w:szCs w:val="32"/>
            </w:rPr>
          </w:pPr>
          <w:r w:rsidRPr="001A3D64">
            <w:rPr>
              <w:rFonts w:ascii="Calibri" w:hAnsi="Calibri" w:cs="Arial"/>
              <w:b w:val="0"/>
              <w:sz w:val="20"/>
              <w:szCs w:val="26"/>
            </w:rPr>
            <w:t xml:space="preserve">5050 </w:t>
          </w:r>
          <w:proofErr w:type="spellStart"/>
          <w:r w:rsidRPr="001A3D64">
            <w:rPr>
              <w:rFonts w:ascii="Calibri" w:hAnsi="Calibri" w:cs="Arial"/>
              <w:b w:val="0"/>
              <w:sz w:val="20"/>
              <w:szCs w:val="26"/>
            </w:rPr>
            <w:t>Ridgedale</w:t>
          </w:r>
          <w:proofErr w:type="spellEnd"/>
          <w:r w:rsidRPr="001A3D64">
            <w:rPr>
              <w:rFonts w:ascii="Calibri" w:hAnsi="Calibri" w:cs="Arial"/>
              <w:b w:val="0"/>
              <w:sz w:val="20"/>
              <w:szCs w:val="26"/>
            </w:rPr>
            <w:t xml:space="preserve"> Parkway</w:t>
          </w:r>
        </w:p>
        <w:p w:rsidR="001A3D64" w:rsidRPr="001A3D64" w:rsidRDefault="001A3D64" w:rsidP="00F05FAF">
          <w:pPr>
            <w:pStyle w:val="Heading3"/>
            <w:numPr>
              <w:ilvl w:val="0"/>
              <w:numId w:val="0"/>
            </w:numPr>
            <w:ind w:right="612"/>
            <w:rPr>
              <w:rFonts w:ascii="Calibri" w:hAnsi="Calibri" w:cs="Arial"/>
              <w:sz w:val="20"/>
              <w:szCs w:val="26"/>
            </w:rPr>
          </w:pPr>
          <w:r w:rsidRPr="001A3D64">
            <w:rPr>
              <w:rFonts w:ascii="Calibri" w:hAnsi="Calibri" w:cs="Arial"/>
              <w:sz w:val="20"/>
              <w:szCs w:val="26"/>
            </w:rPr>
            <w:t>Richmond, Virginia 23234</w:t>
          </w:r>
        </w:p>
        <w:p w:rsidR="001A3D64" w:rsidRPr="00BD40CF" w:rsidRDefault="001A3D64" w:rsidP="00F05FAF">
          <w:pPr>
            <w:ind w:left="48" w:right="612"/>
            <w:jc w:val="center"/>
            <w:rPr>
              <w:rFonts w:ascii="Calibri" w:hAnsi="Calibri"/>
            </w:rPr>
          </w:pPr>
          <w:r w:rsidRPr="001A3D64">
            <w:rPr>
              <w:rFonts w:ascii="Calibri" w:hAnsi="Calibri" w:cs="Arial"/>
              <w:sz w:val="20"/>
              <w:szCs w:val="26"/>
            </w:rPr>
            <w:t>(804) 271-8271</w:t>
          </w:r>
        </w:p>
      </w:tc>
    </w:tr>
  </w:tbl>
  <w:p w:rsidR="001A3D64" w:rsidRDefault="001A3D64" w:rsidP="001A3D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241"/>
      <w:gridCol w:w="6055"/>
    </w:tblGrid>
    <w:tr w:rsidR="001A3D64" w:rsidTr="00F05FAF">
      <w:tc>
        <w:tcPr>
          <w:tcW w:w="4248" w:type="dxa"/>
          <w:shd w:val="clear" w:color="auto" w:fill="auto"/>
          <w:vAlign w:val="center"/>
        </w:tcPr>
        <w:p w:rsidR="001A3D64" w:rsidRDefault="000F362A" w:rsidP="00F05FAF">
          <w:pPr>
            <w:pStyle w:val="Header"/>
            <w:jc w:val="center"/>
          </w:pPr>
          <w:r>
            <w:rPr>
              <w:noProof/>
            </w:rPr>
            <w:drawing>
              <wp:inline distT="0" distB="0" distL="0" distR="0" wp14:anchorId="48888317" wp14:editId="3819EA77">
                <wp:extent cx="2516006" cy="771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IGHT CUT SwimRVA Logo.png"/>
                        <pic:cNvPicPr/>
                      </pic:nvPicPr>
                      <pic:blipFill>
                        <a:blip r:embed="rId1">
                          <a:extLst>
                            <a:ext uri="{28A0092B-C50C-407E-A947-70E740481C1C}">
                              <a14:useLocalDpi xmlns:a14="http://schemas.microsoft.com/office/drawing/2010/main" val="0"/>
                            </a:ext>
                          </a:extLst>
                        </a:blip>
                        <a:stretch>
                          <a:fillRect/>
                        </a:stretch>
                      </pic:blipFill>
                      <pic:spPr>
                        <a:xfrm>
                          <a:off x="0" y="0"/>
                          <a:ext cx="2562706" cy="785846"/>
                        </a:xfrm>
                        <a:prstGeom prst="rect">
                          <a:avLst/>
                        </a:prstGeom>
                      </pic:spPr>
                    </pic:pic>
                  </a:graphicData>
                </a:graphic>
              </wp:inline>
            </w:drawing>
          </w:r>
        </w:p>
      </w:tc>
      <w:tc>
        <w:tcPr>
          <w:tcW w:w="6480" w:type="dxa"/>
          <w:shd w:val="clear" w:color="auto" w:fill="auto"/>
          <w:vAlign w:val="center"/>
        </w:tcPr>
        <w:p w:rsidR="001A3D64" w:rsidRPr="00BD40CF" w:rsidRDefault="001A3D64" w:rsidP="00F05FAF">
          <w:pPr>
            <w:pStyle w:val="Title"/>
            <w:ind w:left="48" w:right="612"/>
            <w:rPr>
              <w:rFonts w:ascii="Calibri" w:hAnsi="Calibri" w:cs="Arial"/>
              <w:i/>
              <w:iCs/>
              <w:sz w:val="32"/>
              <w:szCs w:val="32"/>
            </w:rPr>
          </w:pPr>
          <w:r w:rsidRPr="00BD40CF">
            <w:rPr>
              <w:rFonts w:ascii="Calibri" w:hAnsi="Calibri" w:cs="Arial"/>
              <w:sz w:val="26"/>
              <w:szCs w:val="26"/>
            </w:rPr>
            <w:t xml:space="preserve">5050 </w:t>
          </w:r>
          <w:proofErr w:type="spellStart"/>
          <w:r w:rsidRPr="00BD40CF">
            <w:rPr>
              <w:rFonts w:ascii="Calibri" w:hAnsi="Calibri" w:cs="Arial"/>
              <w:sz w:val="26"/>
              <w:szCs w:val="26"/>
            </w:rPr>
            <w:t>Ridgedale</w:t>
          </w:r>
          <w:proofErr w:type="spellEnd"/>
          <w:r w:rsidRPr="00BD40CF">
            <w:rPr>
              <w:rFonts w:ascii="Calibri" w:hAnsi="Calibri" w:cs="Arial"/>
              <w:sz w:val="26"/>
              <w:szCs w:val="26"/>
            </w:rPr>
            <w:t xml:space="preserve"> Parkway</w:t>
          </w:r>
        </w:p>
        <w:p w:rsidR="001A3D64" w:rsidRPr="00BD40CF" w:rsidRDefault="001A3D64" w:rsidP="00F05FAF">
          <w:pPr>
            <w:pStyle w:val="Heading3"/>
            <w:numPr>
              <w:ilvl w:val="0"/>
              <w:numId w:val="0"/>
            </w:numPr>
            <w:ind w:right="612"/>
            <w:rPr>
              <w:rFonts w:ascii="Calibri" w:hAnsi="Calibri" w:cs="Arial"/>
              <w:b/>
              <w:sz w:val="26"/>
              <w:szCs w:val="26"/>
            </w:rPr>
          </w:pPr>
          <w:r w:rsidRPr="00BD40CF">
            <w:rPr>
              <w:rFonts w:ascii="Calibri" w:hAnsi="Calibri" w:cs="Arial"/>
              <w:b/>
              <w:sz w:val="26"/>
              <w:szCs w:val="26"/>
            </w:rPr>
            <w:t>Richmond, Virginia 23234</w:t>
          </w:r>
        </w:p>
        <w:p w:rsidR="001A3D64" w:rsidRPr="00BD40CF" w:rsidRDefault="001A3D64" w:rsidP="00F05FAF">
          <w:pPr>
            <w:ind w:left="48" w:right="612"/>
            <w:jc w:val="center"/>
            <w:rPr>
              <w:rFonts w:ascii="Calibri" w:hAnsi="Calibri"/>
            </w:rPr>
          </w:pPr>
          <w:r w:rsidRPr="00BD40CF">
            <w:rPr>
              <w:rFonts w:ascii="Calibri" w:hAnsi="Calibri" w:cs="Arial"/>
              <w:b/>
              <w:sz w:val="26"/>
              <w:szCs w:val="26"/>
            </w:rPr>
            <w:t>(804) 271-8271</w:t>
          </w:r>
        </w:p>
      </w:tc>
    </w:tr>
  </w:tbl>
  <w:p w:rsidR="001A3D64" w:rsidRDefault="001A3D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150DE"/>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127C65E0"/>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nsid w:val="30AC004B"/>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4C396CE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592A732E"/>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634F2365"/>
    <w:multiLevelType w:val="hybridMultilevel"/>
    <w:tmpl w:val="AD30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EC7CA8"/>
    <w:multiLevelType w:val="multilevel"/>
    <w:tmpl w:val="6ED8CCB8"/>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879"/>
    <w:rsid w:val="00037548"/>
    <w:rsid w:val="00042E51"/>
    <w:rsid w:val="00060980"/>
    <w:rsid w:val="00067C64"/>
    <w:rsid w:val="000746B1"/>
    <w:rsid w:val="000A1F54"/>
    <w:rsid w:val="000B052D"/>
    <w:rsid w:val="000E7A95"/>
    <w:rsid w:val="000F3582"/>
    <w:rsid w:val="000F362A"/>
    <w:rsid w:val="00110CF5"/>
    <w:rsid w:val="00162F8D"/>
    <w:rsid w:val="001A3D64"/>
    <w:rsid w:val="001F33D7"/>
    <w:rsid w:val="00243AFF"/>
    <w:rsid w:val="00267702"/>
    <w:rsid w:val="00284E04"/>
    <w:rsid w:val="00287D2E"/>
    <w:rsid w:val="0029229B"/>
    <w:rsid w:val="00292B43"/>
    <w:rsid w:val="002C4781"/>
    <w:rsid w:val="002D6CC9"/>
    <w:rsid w:val="003113E4"/>
    <w:rsid w:val="00313079"/>
    <w:rsid w:val="003B065A"/>
    <w:rsid w:val="003C2F8D"/>
    <w:rsid w:val="003C72C5"/>
    <w:rsid w:val="003E6615"/>
    <w:rsid w:val="00402657"/>
    <w:rsid w:val="00413DC6"/>
    <w:rsid w:val="00451903"/>
    <w:rsid w:val="00460A62"/>
    <w:rsid w:val="004968B6"/>
    <w:rsid w:val="004A42E5"/>
    <w:rsid w:val="004B5EBC"/>
    <w:rsid w:val="004E6C6F"/>
    <w:rsid w:val="004E77D1"/>
    <w:rsid w:val="004F5BBE"/>
    <w:rsid w:val="00592443"/>
    <w:rsid w:val="005D6879"/>
    <w:rsid w:val="005E7405"/>
    <w:rsid w:val="005F6849"/>
    <w:rsid w:val="005F7A4E"/>
    <w:rsid w:val="00605FDB"/>
    <w:rsid w:val="00625EB0"/>
    <w:rsid w:val="006744F1"/>
    <w:rsid w:val="00697DE8"/>
    <w:rsid w:val="006D5B7E"/>
    <w:rsid w:val="00700808"/>
    <w:rsid w:val="007066C0"/>
    <w:rsid w:val="007315E7"/>
    <w:rsid w:val="00774650"/>
    <w:rsid w:val="007E04EA"/>
    <w:rsid w:val="00806723"/>
    <w:rsid w:val="008331C0"/>
    <w:rsid w:val="00844E82"/>
    <w:rsid w:val="00861E42"/>
    <w:rsid w:val="008739DF"/>
    <w:rsid w:val="00881298"/>
    <w:rsid w:val="00895181"/>
    <w:rsid w:val="00895AB5"/>
    <w:rsid w:val="00896AE0"/>
    <w:rsid w:val="008A17A5"/>
    <w:rsid w:val="008C67CB"/>
    <w:rsid w:val="00980175"/>
    <w:rsid w:val="009836FD"/>
    <w:rsid w:val="0098582A"/>
    <w:rsid w:val="009913B7"/>
    <w:rsid w:val="00991FCF"/>
    <w:rsid w:val="00996278"/>
    <w:rsid w:val="00997951"/>
    <w:rsid w:val="009A41D8"/>
    <w:rsid w:val="009B022B"/>
    <w:rsid w:val="009B7746"/>
    <w:rsid w:val="009C1053"/>
    <w:rsid w:val="009C2345"/>
    <w:rsid w:val="009D1D44"/>
    <w:rsid w:val="009E4C76"/>
    <w:rsid w:val="00A030A1"/>
    <w:rsid w:val="00A37A7D"/>
    <w:rsid w:val="00A57562"/>
    <w:rsid w:val="00A65694"/>
    <w:rsid w:val="00A75934"/>
    <w:rsid w:val="00A80D92"/>
    <w:rsid w:val="00A966B9"/>
    <w:rsid w:val="00AC03AC"/>
    <w:rsid w:val="00AD01E8"/>
    <w:rsid w:val="00AD65DA"/>
    <w:rsid w:val="00AF500E"/>
    <w:rsid w:val="00B319F4"/>
    <w:rsid w:val="00B3596D"/>
    <w:rsid w:val="00B47DD6"/>
    <w:rsid w:val="00B710DD"/>
    <w:rsid w:val="00B7493D"/>
    <w:rsid w:val="00B923B1"/>
    <w:rsid w:val="00C30768"/>
    <w:rsid w:val="00C675CB"/>
    <w:rsid w:val="00C834A5"/>
    <w:rsid w:val="00C84654"/>
    <w:rsid w:val="00C93402"/>
    <w:rsid w:val="00CA6F94"/>
    <w:rsid w:val="00CD1A50"/>
    <w:rsid w:val="00CD2367"/>
    <w:rsid w:val="00D137E8"/>
    <w:rsid w:val="00D13E91"/>
    <w:rsid w:val="00D35C06"/>
    <w:rsid w:val="00D36325"/>
    <w:rsid w:val="00D403CB"/>
    <w:rsid w:val="00D42D4C"/>
    <w:rsid w:val="00D531FF"/>
    <w:rsid w:val="00D53B8D"/>
    <w:rsid w:val="00D83A1E"/>
    <w:rsid w:val="00DB6624"/>
    <w:rsid w:val="00DD50AD"/>
    <w:rsid w:val="00E24A15"/>
    <w:rsid w:val="00E25E7C"/>
    <w:rsid w:val="00E42203"/>
    <w:rsid w:val="00E432A3"/>
    <w:rsid w:val="00E56B2A"/>
    <w:rsid w:val="00E632C9"/>
    <w:rsid w:val="00E72752"/>
    <w:rsid w:val="00E86B3B"/>
    <w:rsid w:val="00E96787"/>
    <w:rsid w:val="00EB7CF4"/>
    <w:rsid w:val="00ED50A7"/>
    <w:rsid w:val="00EE0D10"/>
    <w:rsid w:val="00EE3F59"/>
    <w:rsid w:val="00F051D5"/>
    <w:rsid w:val="00F10C7C"/>
    <w:rsid w:val="00F12034"/>
    <w:rsid w:val="00F14C8E"/>
    <w:rsid w:val="00F171A7"/>
    <w:rsid w:val="00F22AF4"/>
    <w:rsid w:val="00F3388C"/>
    <w:rsid w:val="00F82C51"/>
    <w:rsid w:val="00FB6E87"/>
    <w:rsid w:val="00FC3C55"/>
    <w:rsid w:val="00FC6DDD"/>
    <w:rsid w:val="00FC6FC0"/>
    <w:rsid w:val="00FC7C2F"/>
    <w:rsid w:val="00FD5078"/>
    <w:rsid w:val="00FE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10"/>
  </w:style>
  <w:style w:type="paragraph" w:styleId="Heading1">
    <w:name w:val="heading 1"/>
    <w:basedOn w:val="Normal"/>
    <w:next w:val="Normal"/>
    <w:link w:val="Heading1Char"/>
    <w:uiPriority w:val="9"/>
    <w:qFormat/>
    <w:rsid w:val="009913B7"/>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913B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61E42"/>
    <w:pPr>
      <w:keepNext/>
      <w:numPr>
        <w:ilvl w:val="2"/>
        <w:numId w:val="1"/>
      </w:numPr>
      <w:jc w:val="center"/>
      <w:outlineLvl w:val="2"/>
    </w:pPr>
    <w:rPr>
      <w:rFonts w:ascii="Book Antiqua" w:eastAsia="Times New Roman" w:hAnsi="Book Antiqua" w:cs="Times New Roman"/>
      <w:color w:val="auto"/>
      <w:sz w:val="28"/>
      <w:szCs w:val="20"/>
    </w:rPr>
  </w:style>
  <w:style w:type="paragraph" w:styleId="Heading4">
    <w:name w:val="heading 4"/>
    <w:basedOn w:val="Normal"/>
    <w:next w:val="Normal"/>
    <w:link w:val="Heading4Char"/>
    <w:uiPriority w:val="9"/>
    <w:semiHidden/>
    <w:unhideWhenUsed/>
    <w:qFormat/>
    <w:rsid w:val="009913B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913B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13B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13B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13B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913B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605FDB"/>
    <w:pPr>
      <w:spacing w:after="240"/>
      <w:ind w:left="1440" w:right="1440"/>
    </w:pPr>
    <w:rPr>
      <w:iCs/>
    </w:rPr>
  </w:style>
  <w:style w:type="character" w:customStyle="1" w:styleId="QuoteChar">
    <w:name w:val="Quote Char"/>
    <w:basedOn w:val="DefaultParagraphFont"/>
    <w:link w:val="Quote"/>
    <w:uiPriority w:val="29"/>
    <w:rsid w:val="00605FDB"/>
    <w:rPr>
      <w:iCs/>
    </w:rPr>
  </w:style>
  <w:style w:type="paragraph" w:styleId="Footer">
    <w:name w:val="footer"/>
    <w:basedOn w:val="Normal"/>
    <w:link w:val="FooterChar"/>
    <w:uiPriority w:val="99"/>
    <w:unhideWhenUsed/>
    <w:rsid w:val="00AD65DA"/>
    <w:pPr>
      <w:tabs>
        <w:tab w:val="center" w:pos="4680"/>
        <w:tab w:val="right" w:pos="9360"/>
      </w:tabs>
    </w:pPr>
  </w:style>
  <w:style w:type="character" w:customStyle="1" w:styleId="FooterChar">
    <w:name w:val="Footer Char"/>
    <w:basedOn w:val="DefaultParagraphFont"/>
    <w:link w:val="Footer"/>
    <w:uiPriority w:val="99"/>
    <w:rsid w:val="00AD65DA"/>
  </w:style>
  <w:style w:type="paragraph" w:styleId="BalloonText">
    <w:name w:val="Balloon Text"/>
    <w:basedOn w:val="Normal"/>
    <w:link w:val="BalloonTextChar"/>
    <w:uiPriority w:val="99"/>
    <w:semiHidden/>
    <w:unhideWhenUsed/>
    <w:rsid w:val="00110CF5"/>
    <w:rPr>
      <w:rFonts w:ascii="Tahoma" w:hAnsi="Tahoma" w:cs="Tahoma"/>
      <w:sz w:val="16"/>
      <w:szCs w:val="16"/>
    </w:rPr>
  </w:style>
  <w:style w:type="character" w:customStyle="1" w:styleId="BalloonTextChar">
    <w:name w:val="Balloon Text Char"/>
    <w:basedOn w:val="DefaultParagraphFont"/>
    <w:link w:val="BalloonText"/>
    <w:uiPriority w:val="99"/>
    <w:semiHidden/>
    <w:rsid w:val="00110CF5"/>
    <w:rPr>
      <w:rFonts w:ascii="Tahoma" w:hAnsi="Tahoma" w:cs="Tahoma"/>
      <w:sz w:val="16"/>
      <w:szCs w:val="16"/>
    </w:rPr>
  </w:style>
  <w:style w:type="character" w:customStyle="1" w:styleId="Heading3Char">
    <w:name w:val="Heading 3 Char"/>
    <w:basedOn w:val="DefaultParagraphFont"/>
    <w:link w:val="Heading3"/>
    <w:rsid w:val="00861E42"/>
    <w:rPr>
      <w:rFonts w:ascii="Book Antiqua" w:eastAsia="Times New Roman" w:hAnsi="Book Antiqua" w:cs="Times New Roman"/>
      <w:color w:val="auto"/>
      <w:sz w:val="28"/>
      <w:szCs w:val="20"/>
    </w:rPr>
  </w:style>
  <w:style w:type="paragraph" w:styleId="Title">
    <w:name w:val="Title"/>
    <w:basedOn w:val="Normal"/>
    <w:link w:val="TitleChar"/>
    <w:qFormat/>
    <w:rsid w:val="00861E42"/>
    <w:pPr>
      <w:jc w:val="center"/>
    </w:pPr>
    <w:rPr>
      <w:rFonts w:ascii="Book Antiqua" w:eastAsia="Times New Roman" w:hAnsi="Book Antiqua" w:cs="Times New Roman"/>
      <w:b/>
      <w:color w:val="auto"/>
      <w:sz w:val="36"/>
      <w:szCs w:val="20"/>
    </w:rPr>
  </w:style>
  <w:style w:type="character" w:customStyle="1" w:styleId="TitleChar">
    <w:name w:val="Title Char"/>
    <w:basedOn w:val="DefaultParagraphFont"/>
    <w:link w:val="Title"/>
    <w:rsid w:val="00861E42"/>
    <w:rPr>
      <w:rFonts w:ascii="Book Antiqua" w:eastAsia="Times New Roman" w:hAnsi="Book Antiqua" w:cs="Times New Roman"/>
      <w:b/>
      <w:color w:val="auto"/>
      <w:sz w:val="36"/>
      <w:szCs w:val="20"/>
    </w:rPr>
  </w:style>
  <w:style w:type="paragraph" w:styleId="Header">
    <w:name w:val="header"/>
    <w:basedOn w:val="Normal"/>
    <w:link w:val="HeaderChar"/>
    <w:rsid w:val="00861E42"/>
    <w:pPr>
      <w:tabs>
        <w:tab w:val="center" w:pos="4680"/>
        <w:tab w:val="right" w:pos="9360"/>
      </w:tabs>
    </w:pPr>
    <w:rPr>
      <w:rFonts w:eastAsia="Times New Roman" w:cs="Times New Roman"/>
      <w:color w:val="auto"/>
      <w:sz w:val="20"/>
      <w:szCs w:val="20"/>
    </w:rPr>
  </w:style>
  <w:style w:type="character" w:customStyle="1" w:styleId="HeaderChar">
    <w:name w:val="Header Char"/>
    <w:basedOn w:val="DefaultParagraphFont"/>
    <w:link w:val="Header"/>
    <w:rsid w:val="00861E42"/>
    <w:rPr>
      <w:rFonts w:eastAsia="Times New Roman" w:cs="Times New Roman"/>
      <w:color w:val="auto"/>
      <w:sz w:val="20"/>
      <w:szCs w:val="20"/>
    </w:rPr>
  </w:style>
  <w:style w:type="character" w:customStyle="1" w:styleId="Heading1Char">
    <w:name w:val="Heading 1 Char"/>
    <w:basedOn w:val="DefaultParagraphFont"/>
    <w:link w:val="Heading1"/>
    <w:uiPriority w:val="9"/>
    <w:rsid w:val="009913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913B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9913B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913B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913B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913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913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13B7"/>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913B7"/>
    <w:pPr>
      <w:ind w:left="720"/>
      <w:contextualSpacing/>
    </w:pPr>
  </w:style>
  <w:style w:type="table" w:styleId="TableGrid">
    <w:name w:val="Table Grid"/>
    <w:basedOn w:val="TableNormal"/>
    <w:uiPriority w:val="59"/>
    <w:rsid w:val="00991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10"/>
  </w:style>
  <w:style w:type="paragraph" w:styleId="Heading1">
    <w:name w:val="heading 1"/>
    <w:basedOn w:val="Normal"/>
    <w:next w:val="Normal"/>
    <w:link w:val="Heading1Char"/>
    <w:uiPriority w:val="9"/>
    <w:qFormat/>
    <w:rsid w:val="009913B7"/>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913B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61E42"/>
    <w:pPr>
      <w:keepNext/>
      <w:numPr>
        <w:ilvl w:val="2"/>
        <w:numId w:val="1"/>
      </w:numPr>
      <w:jc w:val="center"/>
      <w:outlineLvl w:val="2"/>
    </w:pPr>
    <w:rPr>
      <w:rFonts w:ascii="Book Antiqua" w:eastAsia="Times New Roman" w:hAnsi="Book Antiqua" w:cs="Times New Roman"/>
      <w:color w:val="auto"/>
      <w:sz w:val="28"/>
      <w:szCs w:val="20"/>
    </w:rPr>
  </w:style>
  <w:style w:type="paragraph" w:styleId="Heading4">
    <w:name w:val="heading 4"/>
    <w:basedOn w:val="Normal"/>
    <w:next w:val="Normal"/>
    <w:link w:val="Heading4Char"/>
    <w:uiPriority w:val="9"/>
    <w:semiHidden/>
    <w:unhideWhenUsed/>
    <w:qFormat/>
    <w:rsid w:val="009913B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913B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13B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13B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13B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913B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605FDB"/>
    <w:pPr>
      <w:spacing w:after="240"/>
      <w:ind w:left="1440" w:right="1440"/>
    </w:pPr>
    <w:rPr>
      <w:iCs/>
    </w:rPr>
  </w:style>
  <w:style w:type="character" w:customStyle="1" w:styleId="QuoteChar">
    <w:name w:val="Quote Char"/>
    <w:basedOn w:val="DefaultParagraphFont"/>
    <w:link w:val="Quote"/>
    <w:uiPriority w:val="29"/>
    <w:rsid w:val="00605FDB"/>
    <w:rPr>
      <w:iCs/>
    </w:rPr>
  </w:style>
  <w:style w:type="paragraph" w:styleId="Footer">
    <w:name w:val="footer"/>
    <w:basedOn w:val="Normal"/>
    <w:link w:val="FooterChar"/>
    <w:uiPriority w:val="99"/>
    <w:unhideWhenUsed/>
    <w:rsid w:val="00AD65DA"/>
    <w:pPr>
      <w:tabs>
        <w:tab w:val="center" w:pos="4680"/>
        <w:tab w:val="right" w:pos="9360"/>
      </w:tabs>
    </w:pPr>
  </w:style>
  <w:style w:type="character" w:customStyle="1" w:styleId="FooterChar">
    <w:name w:val="Footer Char"/>
    <w:basedOn w:val="DefaultParagraphFont"/>
    <w:link w:val="Footer"/>
    <w:uiPriority w:val="99"/>
    <w:rsid w:val="00AD65DA"/>
  </w:style>
  <w:style w:type="paragraph" w:styleId="BalloonText">
    <w:name w:val="Balloon Text"/>
    <w:basedOn w:val="Normal"/>
    <w:link w:val="BalloonTextChar"/>
    <w:uiPriority w:val="99"/>
    <w:semiHidden/>
    <w:unhideWhenUsed/>
    <w:rsid w:val="00110CF5"/>
    <w:rPr>
      <w:rFonts w:ascii="Tahoma" w:hAnsi="Tahoma" w:cs="Tahoma"/>
      <w:sz w:val="16"/>
      <w:szCs w:val="16"/>
    </w:rPr>
  </w:style>
  <w:style w:type="character" w:customStyle="1" w:styleId="BalloonTextChar">
    <w:name w:val="Balloon Text Char"/>
    <w:basedOn w:val="DefaultParagraphFont"/>
    <w:link w:val="BalloonText"/>
    <w:uiPriority w:val="99"/>
    <w:semiHidden/>
    <w:rsid w:val="00110CF5"/>
    <w:rPr>
      <w:rFonts w:ascii="Tahoma" w:hAnsi="Tahoma" w:cs="Tahoma"/>
      <w:sz w:val="16"/>
      <w:szCs w:val="16"/>
    </w:rPr>
  </w:style>
  <w:style w:type="character" w:customStyle="1" w:styleId="Heading3Char">
    <w:name w:val="Heading 3 Char"/>
    <w:basedOn w:val="DefaultParagraphFont"/>
    <w:link w:val="Heading3"/>
    <w:rsid w:val="00861E42"/>
    <w:rPr>
      <w:rFonts w:ascii="Book Antiqua" w:eastAsia="Times New Roman" w:hAnsi="Book Antiqua" w:cs="Times New Roman"/>
      <w:color w:val="auto"/>
      <w:sz w:val="28"/>
      <w:szCs w:val="20"/>
    </w:rPr>
  </w:style>
  <w:style w:type="paragraph" w:styleId="Title">
    <w:name w:val="Title"/>
    <w:basedOn w:val="Normal"/>
    <w:link w:val="TitleChar"/>
    <w:qFormat/>
    <w:rsid w:val="00861E42"/>
    <w:pPr>
      <w:jc w:val="center"/>
    </w:pPr>
    <w:rPr>
      <w:rFonts w:ascii="Book Antiqua" w:eastAsia="Times New Roman" w:hAnsi="Book Antiqua" w:cs="Times New Roman"/>
      <w:b/>
      <w:color w:val="auto"/>
      <w:sz w:val="36"/>
      <w:szCs w:val="20"/>
    </w:rPr>
  </w:style>
  <w:style w:type="character" w:customStyle="1" w:styleId="TitleChar">
    <w:name w:val="Title Char"/>
    <w:basedOn w:val="DefaultParagraphFont"/>
    <w:link w:val="Title"/>
    <w:rsid w:val="00861E42"/>
    <w:rPr>
      <w:rFonts w:ascii="Book Antiqua" w:eastAsia="Times New Roman" w:hAnsi="Book Antiqua" w:cs="Times New Roman"/>
      <w:b/>
      <w:color w:val="auto"/>
      <w:sz w:val="36"/>
      <w:szCs w:val="20"/>
    </w:rPr>
  </w:style>
  <w:style w:type="paragraph" w:styleId="Header">
    <w:name w:val="header"/>
    <w:basedOn w:val="Normal"/>
    <w:link w:val="HeaderChar"/>
    <w:rsid w:val="00861E42"/>
    <w:pPr>
      <w:tabs>
        <w:tab w:val="center" w:pos="4680"/>
        <w:tab w:val="right" w:pos="9360"/>
      </w:tabs>
    </w:pPr>
    <w:rPr>
      <w:rFonts w:eastAsia="Times New Roman" w:cs="Times New Roman"/>
      <w:color w:val="auto"/>
      <w:sz w:val="20"/>
      <w:szCs w:val="20"/>
    </w:rPr>
  </w:style>
  <w:style w:type="character" w:customStyle="1" w:styleId="HeaderChar">
    <w:name w:val="Header Char"/>
    <w:basedOn w:val="DefaultParagraphFont"/>
    <w:link w:val="Header"/>
    <w:rsid w:val="00861E42"/>
    <w:rPr>
      <w:rFonts w:eastAsia="Times New Roman" w:cs="Times New Roman"/>
      <w:color w:val="auto"/>
      <w:sz w:val="20"/>
      <w:szCs w:val="20"/>
    </w:rPr>
  </w:style>
  <w:style w:type="character" w:customStyle="1" w:styleId="Heading1Char">
    <w:name w:val="Heading 1 Char"/>
    <w:basedOn w:val="DefaultParagraphFont"/>
    <w:link w:val="Heading1"/>
    <w:uiPriority w:val="9"/>
    <w:rsid w:val="009913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913B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9913B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913B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913B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913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913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13B7"/>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9913B7"/>
    <w:pPr>
      <w:ind w:left="720"/>
      <w:contextualSpacing/>
    </w:pPr>
  </w:style>
  <w:style w:type="table" w:styleId="TableGrid">
    <w:name w:val="Table Grid"/>
    <w:basedOn w:val="TableNormal"/>
    <w:uiPriority w:val="59"/>
    <w:rsid w:val="00991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HFlaw</Company>
  <LinksUpToDate>false</LinksUpToDate>
  <CharactersWithSpaces>10497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Moates Paulk</dc:creator>
  <cp:lastModifiedBy>Jill</cp:lastModifiedBy>
  <cp:revision>2</cp:revision>
  <cp:lastPrinted>2017-03-24T20:45:00Z</cp:lastPrinted>
  <dcterms:created xsi:type="dcterms:W3CDTF">2017-11-20T15:27:00Z</dcterms:created>
  <dcterms:modified xsi:type="dcterms:W3CDTF">2017-11-20T15:27:00Z</dcterms:modified>
</cp:coreProperties>
</file>