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19" w:rsidRDefault="001B7E19" w:rsidP="001B7E19">
      <w:pPr>
        <w:pStyle w:val="Title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4192"/>
        <w:gridCol w:w="1378"/>
        <w:gridCol w:w="3349"/>
      </w:tblGrid>
      <w:tr w:rsidR="001B7E19" w:rsidRPr="0076597E" w:rsidTr="002A5203">
        <w:trPr>
          <w:cantSplit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76597E">
              <w:rPr>
                <w:rFonts w:ascii="Arial" w:hAnsi="Arial" w:cs="Arial"/>
                <w:b/>
                <w:bCs/>
                <w:szCs w:val="22"/>
              </w:rPr>
              <w:t>Meet: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18" w:space="0" w:color="auto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color w:val="0000FF"/>
                <w:szCs w:val="22"/>
              </w:rPr>
            </w:pPr>
          </w:p>
        </w:tc>
      </w:tr>
      <w:tr w:rsidR="001B7E19" w:rsidRPr="0076597E" w:rsidTr="002A5203">
        <w:trPr>
          <w:cantSplit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76597E">
              <w:rPr>
                <w:rFonts w:ascii="Arial" w:hAnsi="Arial" w:cs="Arial"/>
                <w:b/>
                <w:bCs/>
                <w:szCs w:val="22"/>
              </w:rPr>
              <w:t>Location:</w:t>
            </w:r>
          </w:p>
        </w:tc>
        <w:tc>
          <w:tcPr>
            <w:tcW w:w="41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color w:val="0000FF"/>
                <w:szCs w:val="22"/>
              </w:rPr>
            </w:pPr>
          </w:p>
        </w:tc>
        <w:tc>
          <w:tcPr>
            <w:tcW w:w="13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76597E">
              <w:rPr>
                <w:rFonts w:ascii="Arial" w:hAnsi="Arial" w:cs="Arial"/>
                <w:b/>
                <w:bCs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Cs w:val="22"/>
              </w:rPr>
              <w:t>ate:</w:t>
            </w:r>
          </w:p>
        </w:tc>
        <w:tc>
          <w:tcPr>
            <w:tcW w:w="334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color w:val="0000FF"/>
                <w:szCs w:val="22"/>
              </w:rPr>
            </w:pPr>
          </w:p>
        </w:tc>
      </w:tr>
      <w:tr w:rsidR="001B7E19" w:rsidRPr="0076597E" w:rsidTr="002A5203">
        <w:trPr>
          <w:cantSplit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76597E">
              <w:rPr>
                <w:rFonts w:ascii="Arial" w:hAnsi="Arial" w:cs="Arial"/>
                <w:b/>
                <w:bCs/>
                <w:szCs w:val="22"/>
              </w:rPr>
              <w:t>Host:</w:t>
            </w:r>
          </w:p>
        </w:tc>
        <w:tc>
          <w:tcPr>
            <w:tcW w:w="41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color w:val="0000FF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76597E">
              <w:rPr>
                <w:rFonts w:ascii="Arial" w:hAnsi="Arial" w:cs="Arial"/>
                <w:b/>
                <w:bCs/>
                <w:szCs w:val="22"/>
              </w:rPr>
              <w:t>District:</w:t>
            </w:r>
          </w:p>
        </w:tc>
        <w:tc>
          <w:tcPr>
            <w:tcW w:w="334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color w:val="0000FF"/>
                <w:szCs w:val="22"/>
              </w:rPr>
            </w:pPr>
          </w:p>
        </w:tc>
      </w:tr>
      <w:tr w:rsidR="001B7E19" w:rsidRPr="0076597E" w:rsidTr="002A5203">
        <w:trPr>
          <w:cantSplit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76597E">
              <w:rPr>
                <w:rFonts w:ascii="Arial" w:hAnsi="Arial" w:cs="Arial"/>
                <w:b/>
                <w:bCs/>
                <w:szCs w:val="22"/>
              </w:rPr>
              <w:t>Date:</w:t>
            </w:r>
          </w:p>
        </w:tc>
        <w:tc>
          <w:tcPr>
            <w:tcW w:w="41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color w:val="0000FF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B7E19" w:rsidRPr="0091796D" w:rsidRDefault="0091796D" w:rsidP="00884A22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Athletes:</w:t>
            </w:r>
          </w:p>
        </w:tc>
        <w:tc>
          <w:tcPr>
            <w:tcW w:w="3349" w:type="dxa"/>
            <w:tcBorders>
              <w:left w:val="nil"/>
              <w:bottom w:val="single" w:sz="18" w:space="0" w:color="auto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  <w:tr w:rsidR="001B7E19" w:rsidRPr="0076597E" w:rsidTr="002A5203">
        <w:trPr>
          <w:cantSplit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76597E">
              <w:rPr>
                <w:rFonts w:ascii="Arial" w:hAnsi="Arial" w:cs="Arial"/>
                <w:b/>
                <w:bCs/>
                <w:szCs w:val="22"/>
              </w:rPr>
              <w:t>Submitted by:</w:t>
            </w:r>
          </w:p>
        </w:tc>
        <w:tc>
          <w:tcPr>
            <w:tcW w:w="41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color w:val="0000FF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B7E19" w:rsidRPr="0091796D" w:rsidRDefault="002A5203" w:rsidP="00884A22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#</w:t>
            </w:r>
            <w:r w:rsidR="0091796D">
              <w:rPr>
                <w:rFonts w:ascii="Arial" w:hAnsi="Arial" w:cs="Arial"/>
                <w:b/>
                <w:szCs w:val="22"/>
              </w:rPr>
              <w:t>Sessions:</w:t>
            </w:r>
          </w:p>
        </w:tc>
        <w:tc>
          <w:tcPr>
            <w:tcW w:w="334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B7E19" w:rsidRPr="0076597E" w:rsidRDefault="001B7E19" w:rsidP="00884A22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</w:tbl>
    <w:p w:rsidR="002A5203" w:rsidRDefault="002A5203" w:rsidP="001B7E19">
      <w:pPr>
        <w:rPr>
          <w:rFonts w:ascii="Arial" w:hAnsi="Arial" w:cs="Arial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2A5203" w:rsidTr="00D265B4">
        <w:tc>
          <w:tcPr>
            <w:tcW w:w="10800" w:type="dxa"/>
          </w:tcPr>
          <w:p w:rsidR="002A5203" w:rsidRDefault="0022544E" w:rsidP="0022544E">
            <w:pPr>
              <w:rPr>
                <w:sz w:val="20"/>
              </w:rPr>
            </w:pPr>
            <w:r>
              <w:rPr>
                <w:rFonts w:ascii="Arial" w:hAnsi="Arial" w:cs="Arial"/>
              </w:rPr>
              <w:t>Please rate the following:</w:t>
            </w:r>
          </w:p>
        </w:tc>
      </w:tr>
      <w:tr w:rsidR="002A5203" w:rsidTr="00C472AE">
        <w:trPr>
          <w:trHeight w:val="1845"/>
        </w:trPr>
        <w:tc>
          <w:tcPr>
            <w:tcW w:w="10800" w:type="dxa"/>
          </w:tcPr>
          <w:p w:rsidR="002A5203" w:rsidRDefault="002A5203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4"/>
              <w:gridCol w:w="1464"/>
              <w:gridCol w:w="1639"/>
              <w:gridCol w:w="1530"/>
              <w:gridCol w:w="1890"/>
              <w:gridCol w:w="2522"/>
            </w:tblGrid>
            <w:tr w:rsidR="00F2599B" w:rsidTr="00250D22">
              <w:trPr>
                <w:trHeight w:val="1070"/>
              </w:trPr>
              <w:tc>
                <w:tcPr>
                  <w:tcW w:w="1464" w:type="dxa"/>
                </w:tcPr>
                <w:p w:rsidR="00F2599B" w:rsidRPr="0091723C" w:rsidRDefault="00F2599B" w:rsidP="00884A22">
                  <w:pPr>
                    <w:jc w:val="both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91723C">
                    <w:rPr>
                      <w:rFonts w:ascii="Arial" w:hAnsi="Arial" w:cs="Arial"/>
                      <w:sz w:val="20"/>
                      <w:u w:val="single"/>
                    </w:rPr>
                    <w:t>Equipment</w:t>
                  </w:r>
                </w:p>
                <w:p w:rsidR="00F2599B" w:rsidRPr="0091723C" w:rsidRDefault="00BD0A71" w:rsidP="0091723C">
                  <w:pPr>
                    <w:tabs>
                      <w:tab w:val="left" w:pos="450"/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541701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Good</w:t>
                  </w:r>
                  <w:r w:rsidR="00F2599B" w:rsidRPr="0091723C">
                    <w:rPr>
                      <w:rFonts w:ascii="Arial" w:hAnsi="Arial" w:cs="Arial"/>
                      <w:sz w:val="20"/>
                    </w:rPr>
                    <w:tab/>
                  </w:r>
                </w:p>
                <w:p w:rsidR="00F2599B" w:rsidRPr="0091723C" w:rsidRDefault="00BD0A71" w:rsidP="0091723C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650551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Satisfactory</w:t>
                  </w:r>
                </w:p>
                <w:p w:rsidR="00F2599B" w:rsidRPr="0091723C" w:rsidRDefault="00BD0A71" w:rsidP="0091723C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color w:val="0000FF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416465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Poor</w:t>
                  </w:r>
                </w:p>
              </w:tc>
              <w:tc>
                <w:tcPr>
                  <w:tcW w:w="1464" w:type="dxa"/>
                </w:tcPr>
                <w:p w:rsidR="00F2599B" w:rsidRPr="0091723C" w:rsidRDefault="00F2599B" w:rsidP="0091723C">
                  <w:pPr>
                    <w:jc w:val="both"/>
                    <w:rPr>
                      <w:rFonts w:ascii="Arial" w:hAnsi="Arial" w:cs="Arial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Air Quality</w:t>
                  </w:r>
                </w:p>
                <w:p w:rsidR="00F2599B" w:rsidRPr="0091723C" w:rsidRDefault="00BD0A71" w:rsidP="0091723C">
                  <w:pPr>
                    <w:tabs>
                      <w:tab w:val="left" w:pos="450"/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2106450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Good</w:t>
                  </w:r>
                  <w:r w:rsidR="00F2599B" w:rsidRPr="0091723C">
                    <w:rPr>
                      <w:rFonts w:ascii="Arial" w:hAnsi="Arial" w:cs="Arial"/>
                      <w:sz w:val="20"/>
                    </w:rPr>
                    <w:tab/>
                  </w:r>
                </w:p>
                <w:p w:rsidR="00F2599B" w:rsidRPr="0091723C" w:rsidRDefault="00BD0A71" w:rsidP="0091723C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26943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Satisfactory</w:t>
                  </w:r>
                </w:p>
                <w:p w:rsidR="00F2599B" w:rsidRDefault="00BD0A71" w:rsidP="0091723C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2002181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Poor</w:t>
                  </w:r>
                </w:p>
              </w:tc>
              <w:tc>
                <w:tcPr>
                  <w:tcW w:w="1639" w:type="dxa"/>
                </w:tcPr>
                <w:p w:rsidR="00F2599B" w:rsidRPr="0091723C" w:rsidRDefault="00F2599B" w:rsidP="0091723C">
                  <w:pPr>
                    <w:jc w:val="both"/>
                    <w:rPr>
                      <w:rFonts w:ascii="Arial" w:hAnsi="Arial" w:cs="Arial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Facility Condition</w:t>
                  </w:r>
                </w:p>
                <w:p w:rsidR="00F2599B" w:rsidRPr="0091723C" w:rsidRDefault="00BD0A71" w:rsidP="0091723C">
                  <w:pPr>
                    <w:tabs>
                      <w:tab w:val="left" w:pos="450"/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388118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Good</w:t>
                  </w:r>
                  <w:r w:rsidR="00F2599B" w:rsidRPr="0091723C">
                    <w:rPr>
                      <w:rFonts w:ascii="Arial" w:hAnsi="Arial" w:cs="Arial"/>
                      <w:sz w:val="20"/>
                    </w:rPr>
                    <w:tab/>
                  </w:r>
                </w:p>
                <w:p w:rsidR="00F2599B" w:rsidRPr="0091723C" w:rsidRDefault="00BD0A71" w:rsidP="0091723C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481757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Satisfactory</w:t>
                  </w:r>
                </w:p>
                <w:p w:rsidR="00F2599B" w:rsidRDefault="00BD0A71" w:rsidP="0091723C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165205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Poor</w:t>
                  </w:r>
                </w:p>
              </w:tc>
              <w:tc>
                <w:tcPr>
                  <w:tcW w:w="1530" w:type="dxa"/>
                </w:tcPr>
                <w:p w:rsidR="00F2599B" w:rsidRPr="0091723C" w:rsidRDefault="00F2599B" w:rsidP="0091723C">
                  <w:pPr>
                    <w:jc w:val="both"/>
                    <w:rPr>
                      <w:rFonts w:ascii="Arial" w:hAnsi="Arial" w:cs="Arial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Hospitality</w:t>
                  </w:r>
                </w:p>
                <w:p w:rsidR="00F2599B" w:rsidRPr="0091723C" w:rsidRDefault="00BD0A71" w:rsidP="0091723C">
                  <w:pPr>
                    <w:tabs>
                      <w:tab w:val="left" w:pos="450"/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60025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Good</w:t>
                  </w:r>
                  <w:r w:rsidR="00F2599B" w:rsidRPr="0091723C">
                    <w:rPr>
                      <w:rFonts w:ascii="Arial" w:hAnsi="Arial" w:cs="Arial"/>
                      <w:sz w:val="20"/>
                    </w:rPr>
                    <w:tab/>
                  </w:r>
                </w:p>
                <w:p w:rsidR="00F2599B" w:rsidRPr="0091723C" w:rsidRDefault="00BD0A71" w:rsidP="0091723C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845630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Satisfactory</w:t>
                  </w:r>
                </w:p>
                <w:p w:rsidR="00F2599B" w:rsidRDefault="00BD0A71" w:rsidP="0091723C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640874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0D22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Poor</w:t>
                  </w:r>
                </w:p>
              </w:tc>
              <w:tc>
                <w:tcPr>
                  <w:tcW w:w="1890" w:type="dxa"/>
                </w:tcPr>
                <w:p w:rsidR="00F2599B" w:rsidRPr="0091723C" w:rsidRDefault="00F2599B" w:rsidP="00F2599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Meet Announcement</w:t>
                  </w:r>
                  <w:r w:rsidRPr="0091723C">
                    <w:rPr>
                      <w:rFonts w:ascii="Arial" w:hAnsi="Arial" w:cs="Arial"/>
                      <w:sz w:val="20"/>
                    </w:rPr>
                    <w:tab/>
                  </w:r>
                </w:p>
                <w:p w:rsidR="00F2599B" w:rsidRPr="0091723C" w:rsidRDefault="00BD0A71" w:rsidP="0091723C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628854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>
                    <w:rPr>
                      <w:rFonts w:ascii="Arial" w:hAnsi="Arial" w:cs="Arial"/>
                      <w:sz w:val="20"/>
                    </w:rPr>
                    <w:t>No Issues</w:t>
                  </w:r>
                </w:p>
                <w:p w:rsidR="00F2599B" w:rsidRDefault="00BD0A71" w:rsidP="0091723C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732005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>
                    <w:rPr>
                      <w:rFonts w:ascii="Arial" w:hAnsi="Arial" w:cs="Arial"/>
                      <w:sz w:val="20"/>
                    </w:rPr>
                    <w:t>Needs</w:t>
                  </w:r>
                  <w:r w:rsidR="003766E5">
                    <w:rPr>
                      <w:rFonts w:ascii="Arial" w:hAnsi="Arial" w:cs="Arial"/>
                      <w:sz w:val="20"/>
                    </w:rPr>
                    <w:t xml:space="preserve"> Attention</w:t>
                  </w:r>
                  <w:r w:rsidR="00F2599B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522" w:type="dxa"/>
                </w:tcPr>
                <w:p w:rsidR="00F2599B" w:rsidRPr="0091723C" w:rsidRDefault="003766E5" w:rsidP="0091723C">
                  <w:pPr>
                    <w:jc w:val="both"/>
                    <w:rPr>
                      <w:rFonts w:ascii="Arial" w:hAnsi="Arial" w:cs="Arial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Safety Protocols Followed</w:t>
                  </w:r>
                </w:p>
                <w:p w:rsidR="00F2599B" w:rsidRPr="0091723C" w:rsidRDefault="00BD0A71" w:rsidP="0091723C">
                  <w:pPr>
                    <w:tabs>
                      <w:tab w:val="left" w:pos="450"/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847050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Good</w:t>
                  </w:r>
                  <w:r w:rsidR="00F2599B" w:rsidRPr="0091723C">
                    <w:rPr>
                      <w:rFonts w:ascii="Arial" w:hAnsi="Arial" w:cs="Arial"/>
                      <w:sz w:val="20"/>
                    </w:rPr>
                    <w:tab/>
                  </w:r>
                </w:p>
                <w:p w:rsidR="00F2599B" w:rsidRPr="0091723C" w:rsidRDefault="00BD0A71" w:rsidP="0091723C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941578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Satisfactory</w:t>
                  </w:r>
                </w:p>
                <w:p w:rsidR="00F2599B" w:rsidRDefault="00BD0A71" w:rsidP="0091723C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209716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99B"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2599B" w:rsidRPr="0091723C">
                    <w:rPr>
                      <w:rFonts w:ascii="Arial" w:hAnsi="Arial" w:cs="Arial"/>
                      <w:sz w:val="20"/>
                    </w:rPr>
                    <w:t>Poor</w:t>
                  </w:r>
                </w:p>
              </w:tc>
            </w:tr>
            <w:tr w:rsidR="003766E5" w:rsidTr="00250D22">
              <w:trPr>
                <w:gridAfter w:val="2"/>
                <w:wAfter w:w="4412" w:type="dxa"/>
                <w:trHeight w:val="1070"/>
              </w:trPr>
              <w:tc>
                <w:tcPr>
                  <w:tcW w:w="1464" w:type="dxa"/>
                </w:tcPr>
                <w:p w:rsidR="003766E5" w:rsidRPr="0091723C" w:rsidRDefault="003766E5" w:rsidP="003766E5">
                  <w:pPr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Number of Officials</w:t>
                  </w:r>
                </w:p>
                <w:p w:rsidR="003766E5" w:rsidRPr="0091723C" w:rsidRDefault="003766E5" w:rsidP="003766E5">
                  <w:pPr>
                    <w:tabs>
                      <w:tab w:val="left" w:pos="450"/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220326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Good</w:t>
                  </w:r>
                  <w:r w:rsidRPr="0091723C">
                    <w:rPr>
                      <w:rFonts w:ascii="Arial" w:hAnsi="Arial" w:cs="Arial"/>
                      <w:sz w:val="20"/>
                    </w:rPr>
                    <w:tab/>
                  </w:r>
                </w:p>
                <w:p w:rsidR="003766E5" w:rsidRPr="0091723C" w:rsidRDefault="003766E5" w:rsidP="003766E5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126230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Satisfactory</w:t>
                  </w:r>
                </w:p>
                <w:p w:rsidR="003766E5" w:rsidRPr="0091723C" w:rsidRDefault="003766E5" w:rsidP="003766E5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color w:val="0000FF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344403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Poor</w:t>
                  </w:r>
                </w:p>
              </w:tc>
              <w:tc>
                <w:tcPr>
                  <w:tcW w:w="1464" w:type="dxa"/>
                </w:tcPr>
                <w:p w:rsidR="003766E5" w:rsidRPr="0091723C" w:rsidRDefault="003766E5" w:rsidP="003766E5">
                  <w:pPr>
                    <w:jc w:val="both"/>
                    <w:rPr>
                      <w:rFonts w:ascii="Arial" w:hAnsi="Arial" w:cs="Arial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Atmosphere on the Deck</w:t>
                  </w:r>
                </w:p>
                <w:p w:rsidR="003766E5" w:rsidRPr="0091723C" w:rsidRDefault="003766E5" w:rsidP="003766E5">
                  <w:pPr>
                    <w:tabs>
                      <w:tab w:val="left" w:pos="450"/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45188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Good</w:t>
                  </w:r>
                  <w:r w:rsidRPr="0091723C">
                    <w:rPr>
                      <w:rFonts w:ascii="Arial" w:hAnsi="Arial" w:cs="Arial"/>
                      <w:sz w:val="20"/>
                    </w:rPr>
                    <w:tab/>
                  </w:r>
                </w:p>
                <w:p w:rsidR="003766E5" w:rsidRPr="0091723C" w:rsidRDefault="003766E5" w:rsidP="003766E5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909610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Satisfactory</w:t>
                  </w:r>
                </w:p>
                <w:p w:rsidR="003766E5" w:rsidRDefault="003766E5" w:rsidP="003766E5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312061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Poor</w:t>
                  </w:r>
                </w:p>
              </w:tc>
              <w:tc>
                <w:tcPr>
                  <w:tcW w:w="1639" w:type="dxa"/>
                </w:tcPr>
                <w:p w:rsidR="003766E5" w:rsidRPr="0091723C" w:rsidRDefault="00077536" w:rsidP="00077536">
                  <w:pPr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077536">
                    <w:rPr>
                      <w:rFonts w:ascii="Arial" w:hAnsi="Arial" w:cs="Arial"/>
                      <w:sz w:val="20"/>
                    </w:rPr>
                    <w:t>Host Club Pre-Meet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 xml:space="preserve"> </w:t>
                  </w:r>
                  <w:r w:rsidR="00250D22">
                    <w:rPr>
                      <w:rFonts w:ascii="Arial" w:hAnsi="Arial" w:cs="Arial"/>
                      <w:sz w:val="20"/>
                      <w:u w:val="single"/>
                    </w:rPr>
                    <w:t>Preparation</w:t>
                  </w:r>
                </w:p>
                <w:p w:rsidR="003766E5" w:rsidRPr="0091723C" w:rsidRDefault="003766E5" w:rsidP="003766E5">
                  <w:pPr>
                    <w:tabs>
                      <w:tab w:val="left" w:pos="450"/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888326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Good</w:t>
                  </w:r>
                  <w:r w:rsidRPr="0091723C">
                    <w:rPr>
                      <w:rFonts w:ascii="Arial" w:hAnsi="Arial" w:cs="Arial"/>
                      <w:sz w:val="20"/>
                    </w:rPr>
                    <w:tab/>
                  </w:r>
                </w:p>
                <w:p w:rsidR="003766E5" w:rsidRPr="0091723C" w:rsidRDefault="003766E5" w:rsidP="003766E5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377771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Satisfactory</w:t>
                  </w:r>
                </w:p>
                <w:p w:rsidR="003766E5" w:rsidRPr="0091723C" w:rsidRDefault="003766E5" w:rsidP="003766E5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color w:val="0000FF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1234605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Poor</w:t>
                  </w:r>
                </w:p>
              </w:tc>
              <w:tc>
                <w:tcPr>
                  <w:tcW w:w="1530" w:type="dxa"/>
                </w:tcPr>
                <w:p w:rsidR="003766E5" w:rsidRPr="0091723C" w:rsidRDefault="00077536" w:rsidP="00077536">
                  <w:pPr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077536">
                    <w:rPr>
                      <w:rFonts w:ascii="Arial" w:hAnsi="Arial" w:cs="Arial"/>
                      <w:sz w:val="20"/>
                    </w:rPr>
                    <w:t xml:space="preserve">Host Club </w:t>
                  </w:r>
                  <w:r w:rsidRPr="00250D22">
                    <w:rPr>
                      <w:rFonts w:ascii="Arial" w:hAnsi="Arial" w:cs="Arial"/>
                      <w:sz w:val="20"/>
                      <w:u w:val="single"/>
                    </w:rPr>
                    <w:t>Meet S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taffing</w:t>
                  </w:r>
                </w:p>
                <w:p w:rsidR="003766E5" w:rsidRPr="0091723C" w:rsidRDefault="003766E5" w:rsidP="003766E5">
                  <w:pPr>
                    <w:tabs>
                      <w:tab w:val="left" w:pos="450"/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428801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Good</w:t>
                  </w:r>
                  <w:r w:rsidRPr="0091723C">
                    <w:rPr>
                      <w:rFonts w:ascii="Arial" w:hAnsi="Arial" w:cs="Arial"/>
                      <w:sz w:val="20"/>
                    </w:rPr>
                    <w:tab/>
                  </w:r>
                </w:p>
                <w:p w:rsidR="003766E5" w:rsidRPr="0091723C" w:rsidRDefault="003766E5" w:rsidP="003766E5">
                  <w:pPr>
                    <w:tabs>
                      <w:tab w:val="left" w:pos="840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712536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Satisfactory</w:t>
                  </w:r>
                </w:p>
                <w:p w:rsidR="003766E5" w:rsidRDefault="003766E5" w:rsidP="003766E5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980797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1723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Pr="0091723C">
                    <w:rPr>
                      <w:rFonts w:ascii="Arial" w:hAnsi="Arial" w:cs="Arial"/>
                      <w:sz w:val="20"/>
                    </w:rPr>
                    <w:t>Poor</w:t>
                  </w:r>
                </w:p>
              </w:tc>
            </w:tr>
          </w:tbl>
          <w:p w:rsidR="002A5203" w:rsidRDefault="002A5203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A5203" w:rsidRDefault="002A5203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2A5203" w:rsidTr="00D265B4">
        <w:tc>
          <w:tcPr>
            <w:tcW w:w="10800" w:type="dxa"/>
          </w:tcPr>
          <w:p w:rsidR="002A5203" w:rsidRDefault="00250D22" w:rsidP="00250D22">
            <w:pPr>
              <w:rPr>
                <w:sz w:val="20"/>
              </w:rPr>
            </w:pPr>
            <w:r>
              <w:rPr>
                <w:rFonts w:ascii="Arial" w:hAnsi="Arial" w:cs="Arial"/>
              </w:rPr>
              <w:t xml:space="preserve">Please elaborate on any of the above that were poor or in need of attention.  </w:t>
            </w:r>
            <w:r w:rsidR="003766E5">
              <w:rPr>
                <w:rFonts w:ascii="Arial" w:hAnsi="Arial" w:cs="Arial"/>
              </w:rPr>
              <w:t>Were there any additional problems not noted? Is so, please describe. Add any additional information that merits note.</w:t>
            </w:r>
          </w:p>
        </w:tc>
      </w:tr>
      <w:tr w:rsidR="002A5203" w:rsidTr="00D265B4">
        <w:trPr>
          <w:trHeight w:val="1845"/>
        </w:trPr>
        <w:tc>
          <w:tcPr>
            <w:tcW w:w="10800" w:type="dxa"/>
          </w:tcPr>
          <w:p w:rsidR="00D265B4" w:rsidRDefault="00D265B4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2A5203" w:rsidTr="00D265B4">
        <w:tc>
          <w:tcPr>
            <w:tcW w:w="10800" w:type="dxa"/>
          </w:tcPr>
          <w:p w:rsidR="003766E5" w:rsidRDefault="003766E5" w:rsidP="003766E5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</w:rPr>
              <w:t>Include start times and ending times for sessions.  Were there any problems with the “four hour” session rule or executing the Meet Announcement as written?  If yes, please describe</w:t>
            </w:r>
            <w:r>
              <w:rPr>
                <w:rFonts w:ascii="Arial" w:hAnsi="Arial" w:cs="Arial"/>
              </w:rPr>
              <w:t xml:space="preserve"> below</w:t>
            </w:r>
          </w:p>
          <w:p w:rsidR="002A5203" w:rsidRDefault="002A5203" w:rsidP="00884A22">
            <w:pPr>
              <w:rPr>
                <w:sz w:val="20"/>
              </w:rPr>
            </w:pPr>
          </w:p>
        </w:tc>
      </w:tr>
      <w:tr w:rsidR="003766E5" w:rsidTr="00D265B4">
        <w:tc>
          <w:tcPr>
            <w:tcW w:w="10800" w:type="dxa"/>
          </w:tcPr>
          <w:p w:rsidR="003766E5" w:rsidRDefault="003766E5" w:rsidP="003766E5">
            <w:pPr>
              <w:jc w:val="both"/>
              <w:rPr>
                <w:rFonts w:ascii="Arial" w:hAnsi="Arial" w:cs="Arial"/>
              </w:rPr>
            </w:pPr>
          </w:p>
        </w:tc>
      </w:tr>
      <w:tr w:rsidR="002A5203" w:rsidTr="00D265B4">
        <w:trPr>
          <w:trHeight w:val="1818"/>
        </w:trPr>
        <w:tc>
          <w:tcPr>
            <w:tcW w:w="10800" w:type="dxa"/>
          </w:tcPr>
          <w:p w:rsidR="002A5203" w:rsidRDefault="002A5203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"/>
              <w:gridCol w:w="1057"/>
              <w:gridCol w:w="1057"/>
              <w:gridCol w:w="1057"/>
              <w:gridCol w:w="1057"/>
              <w:gridCol w:w="1057"/>
              <w:gridCol w:w="1058"/>
              <w:gridCol w:w="1058"/>
              <w:gridCol w:w="1058"/>
              <w:gridCol w:w="1058"/>
            </w:tblGrid>
            <w:tr w:rsidR="003766E5" w:rsidTr="00557B97"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Session</w:t>
                  </w:r>
                </w:p>
              </w:tc>
              <w:tc>
                <w:tcPr>
                  <w:tcW w:w="1057" w:type="dxa"/>
                  <w:tcBorders>
                    <w:left w:val="single" w:sz="4" w:space="0" w:color="auto"/>
                  </w:tcBorders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1</w:t>
                  </w: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2</w:t>
                  </w: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3</w:t>
                  </w: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4</w:t>
                  </w: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5</w:t>
                  </w: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6</w:t>
                  </w: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7</w:t>
                  </w: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8</w:t>
                  </w: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9</w:t>
                  </w:r>
                </w:p>
              </w:tc>
            </w:tr>
            <w:tr w:rsidR="003766E5" w:rsidTr="00557B97"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Start</w:t>
                  </w:r>
                </w:p>
              </w:tc>
              <w:tc>
                <w:tcPr>
                  <w:tcW w:w="1057" w:type="dxa"/>
                  <w:tcBorders>
                    <w:left w:val="single" w:sz="4" w:space="0" w:color="auto"/>
                  </w:tcBorders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</w:tr>
            <w:tr w:rsidR="003766E5" w:rsidTr="00557B97"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</w:rPr>
                    <w:t>Finish</w:t>
                  </w:r>
                </w:p>
              </w:tc>
              <w:tc>
                <w:tcPr>
                  <w:tcW w:w="1057" w:type="dxa"/>
                  <w:tcBorders>
                    <w:left w:val="single" w:sz="4" w:space="0" w:color="auto"/>
                  </w:tcBorders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7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:rsidR="003766E5" w:rsidRDefault="003766E5" w:rsidP="003766E5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</w:rPr>
                  </w:pPr>
                </w:p>
              </w:tc>
            </w:tr>
          </w:tbl>
          <w:p w:rsidR="002A5203" w:rsidRDefault="002A5203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A5203" w:rsidRDefault="002A5203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C472AE" w:rsidRDefault="00C472AE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3766E5" w:rsidRDefault="003766E5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D265B4" w:rsidRDefault="00D265B4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3766E5" w:rsidTr="00D265B4">
        <w:tc>
          <w:tcPr>
            <w:tcW w:w="10800" w:type="dxa"/>
          </w:tcPr>
          <w:p w:rsidR="003766E5" w:rsidRDefault="003766E5" w:rsidP="00884A22">
            <w:pPr>
              <w:rPr>
                <w:rFonts w:ascii="Arial" w:hAnsi="Arial" w:cs="Arial"/>
              </w:rPr>
            </w:pPr>
          </w:p>
        </w:tc>
      </w:tr>
      <w:tr w:rsidR="002A5203" w:rsidTr="00D265B4">
        <w:tc>
          <w:tcPr>
            <w:tcW w:w="10800" w:type="dxa"/>
          </w:tcPr>
          <w:p w:rsidR="002A5203" w:rsidRDefault="002A5203" w:rsidP="00884A22">
            <w:pPr>
              <w:rPr>
                <w:sz w:val="20"/>
              </w:rPr>
            </w:pPr>
            <w:r>
              <w:rPr>
                <w:rFonts w:ascii="Arial" w:hAnsi="Arial" w:cs="Arial"/>
              </w:rPr>
              <w:lastRenderedPageBreak/>
              <w:t xml:space="preserve">Officials meriting special notice for exceptional knowledge, attitude, helpfulness,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 (i.e., individuals who may be good candidates for additional responsibility such as administrative supervisor or referee)</w:t>
            </w:r>
          </w:p>
        </w:tc>
      </w:tr>
      <w:tr w:rsidR="002A5203" w:rsidTr="00D265B4">
        <w:trPr>
          <w:trHeight w:val="2403"/>
        </w:trPr>
        <w:tc>
          <w:tcPr>
            <w:tcW w:w="10800" w:type="dxa"/>
          </w:tcPr>
          <w:p w:rsidR="002A5203" w:rsidRDefault="002A5203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A5203" w:rsidRDefault="002A5203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2A5203" w:rsidTr="00D265B4">
        <w:tc>
          <w:tcPr>
            <w:tcW w:w="10800" w:type="dxa"/>
          </w:tcPr>
          <w:p w:rsidR="002A5203" w:rsidRDefault="002A5203" w:rsidP="00884A22">
            <w:pPr>
              <w:rPr>
                <w:rFonts w:ascii="Arial" w:hAnsi="Arial" w:cs="Arial"/>
              </w:rPr>
            </w:pPr>
          </w:p>
          <w:p w:rsidR="002A5203" w:rsidRDefault="00D265B4" w:rsidP="00884A22">
            <w:pPr>
              <w:rPr>
                <w:sz w:val="20"/>
              </w:rPr>
            </w:pPr>
            <w:r w:rsidRPr="00EE054D">
              <w:rPr>
                <w:rFonts w:ascii="Arial" w:hAnsi="Arial" w:cs="Arial"/>
                <w:szCs w:val="22"/>
              </w:rPr>
              <w:t>List any Officials that finished training or got certified in another position</w:t>
            </w:r>
            <w:r w:rsidRPr="00EE054D">
              <w:rPr>
                <w:rFonts w:ascii="Arial" w:hAnsi="Arial" w:cs="Arial"/>
                <w:color w:val="0000FF"/>
                <w:szCs w:val="22"/>
              </w:rPr>
              <w:t>.</w:t>
            </w:r>
          </w:p>
        </w:tc>
      </w:tr>
      <w:tr w:rsidR="002A5203" w:rsidTr="00D265B4">
        <w:trPr>
          <w:trHeight w:val="2502"/>
        </w:trPr>
        <w:tc>
          <w:tcPr>
            <w:tcW w:w="10800" w:type="dxa"/>
          </w:tcPr>
          <w:p w:rsidR="002A5203" w:rsidRDefault="002A5203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Default="00250D22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:rsidR="00250D22" w:rsidRPr="00250D22" w:rsidRDefault="00250D22" w:rsidP="00250D22">
            <w:pPr>
              <w:rPr>
                <w:rFonts w:ascii="Arial" w:hAnsi="Arial" w:cs="Arial"/>
                <w:sz w:val="20"/>
              </w:rPr>
            </w:pPr>
          </w:p>
          <w:p w:rsidR="00250D22" w:rsidRPr="00250D22" w:rsidRDefault="00250D22" w:rsidP="00250D22">
            <w:pPr>
              <w:rPr>
                <w:rFonts w:ascii="Arial" w:hAnsi="Arial" w:cs="Arial"/>
                <w:sz w:val="20"/>
              </w:rPr>
            </w:pPr>
          </w:p>
          <w:p w:rsidR="00250D22" w:rsidRPr="00250D22" w:rsidRDefault="00250D22" w:rsidP="00250D22">
            <w:pPr>
              <w:rPr>
                <w:rFonts w:ascii="Arial" w:hAnsi="Arial" w:cs="Arial"/>
                <w:sz w:val="20"/>
              </w:rPr>
            </w:pPr>
          </w:p>
          <w:p w:rsidR="00250D22" w:rsidRPr="00250D22" w:rsidRDefault="00250D22" w:rsidP="00250D22">
            <w:pPr>
              <w:rPr>
                <w:rFonts w:ascii="Arial" w:hAnsi="Arial" w:cs="Arial"/>
                <w:sz w:val="20"/>
              </w:rPr>
            </w:pPr>
          </w:p>
          <w:p w:rsidR="00250D22" w:rsidRPr="00250D22" w:rsidRDefault="00250D22" w:rsidP="00250D22">
            <w:pPr>
              <w:rPr>
                <w:rFonts w:ascii="Arial" w:hAnsi="Arial" w:cs="Arial"/>
                <w:sz w:val="20"/>
              </w:rPr>
            </w:pPr>
          </w:p>
          <w:p w:rsidR="00250D22" w:rsidRDefault="00250D22" w:rsidP="00250D22">
            <w:pPr>
              <w:rPr>
                <w:rFonts w:ascii="Arial" w:hAnsi="Arial" w:cs="Arial"/>
                <w:sz w:val="20"/>
              </w:rPr>
            </w:pPr>
          </w:p>
          <w:p w:rsidR="00250D22" w:rsidRDefault="00250D22" w:rsidP="00250D22">
            <w:pPr>
              <w:rPr>
                <w:rFonts w:ascii="Arial" w:hAnsi="Arial" w:cs="Arial"/>
                <w:sz w:val="20"/>
              </w:rPr>
            </w:pPr>
          </w:p>
          <w:p w:rsidR="00250D22" w:rsidRDefault="00250D22" w:rsidP="00250D22">
            <w:pPr>
              <w:rPr>
                <w:rFonts w:ascii="Arial" w:hAnsi="Arial" w:cs="Arial"/>
                <w:sz w:val="20"/>
              </w:rPr>
            </w:pPr>
          </w:p>
          <w:p w:rsidR="00250D22" w:rsidRPr="00250D22" w:rsidRDefault="00250D22" w:rsidP="00250D22">
            <w:pPr>
              <w:rPr>
                <w:rFonts w:ascii="Arial" w:hAnsi="Arial" w:cs="Arial"/>
                <w:sz w:val="20"/>
              </w:rPr>
            </w:pPr>
          </w:p>
        </w:tc>
      </w:tr>
      <w:tr w:rsidR="00D265B4" w:rsidTr="00D265B4">
        <w:tc>
          <w:tcPr>
            <w:tcW w:w="10800" w:type="dxa"/>
          </w:tcPr>
          <w:p w:rsidR="00D265B4" w:rsidRDefault="00D265B4" w:rsidP="00884A22">
            <w:pPr>
              <w:rPr>
                <w:sz w:val="20"/>
              </w:rPr>
            </w:pPr>
            <w:r>
              <w:rPr>
                <w:rFonts w:ascii="Arial" w:hAnsi="Arial" w:cs="Arial"/>
              </w:rPr>
              <w:t>Officials meriting cause for concern based on a poor knowledge of the rules, inability to make calls, poor attitude, etc., or were no-shows for sessions they agreed to work (i.e., those rare individuals that might require counseling, training, or de-certification)</w:t>
            </w:r>
          </w:p>
        </w:tc>
      </w:tr>
      <w:tr w:rsidR="00D265B4" w:rsidTr="00D265B4">
        <w:trPr>
          <w:trHeight w:val="1953"/>
        </w:trPr>
        <w:tc>
          <w:tcPr>
            <w:tcW w:w="10800" w:type="dxa"/>
          </w:tcPr>
          <w:p w:rsidR="00D265B4" w:rsidRDefault="00D265B4" w:rsidP="00884A22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:rsidR="00D265B4" w:rsidRDefault="00D265B4" w:rsidP="00D265B4">
      <w:pPr>
        <w:pStyle w:val="BodyText"/>
        <w:rPr>
          <w:b w:val="0"/>
          <w:sz w:val="20"/>
        </w:rPr>
      </w:pPr>
    </w:p>
    <w:p w:rsidR="00D265B4" w:rsidRDefault="00D265B4" w:rsidP="00D265B4">
      <w:pPr>
        <w:pStyle w:val="BodyText"/>
        <w:rPr>
          <w:b w:val="0"/>
          <w:sz w:val="20"/>
        </w:rPr>
      </w:pPr>
    </w:p>
    <w:p w:rsidR="00D265B4" w:rsidRDefault="00D265B4" w:rsidP="00D265B4">
      <w:pPr>
        <w:pStyle w:val="BodyText"/>
        <w:rPr>
          <w:b w:val="0"/>
          <w:sz w:val="20"/>
        </w:rPr>
      </w:pPr>
      <w:r w:rsidRPr="001F480C">
        <w:rPr>
          <w:b w:val="0"/>
          <w:sz w:val="20"/>
        </w:rPr>
        <w:t xml:space="preserve">Please submit </w:t>
      </w:r>
      <w:r>
        <w:rPr>
          <w:b w:val="0"/>
          <w:sz w:val="20"/>
        </w:rPr>
        <w:t xml:space="preserve">(1) this report and (2) the </w:t>
      </w:r>
      <w:r w:rsidRPr="00E93662">
        <w:rPr>
          <w:b w:val="0"/>
          <w:i/>
          <w:sz w:val="20"/>
        </w:rPr>
        <w:t>Meet Roster for OTS Reporting</w:t>
      </w:r>
      <w:r>
        <w:rPr>
          <w:b w:val="0"/>
          <w:sz w:val="20"/>
        </w:rPr>
        <w:t xml:space="preserve"> spreadsheet </w:t>
      </w:r>
      <w:r w:rsidRPr="004176E1">
        <w:rPr>
          <w:sz w:val="20"/>
        </w:rPr>
        <w:t>NO LATER THAN ONE WEEK FOLLOWING THE CONCLUSION OF THE MEET</w:t>
      </w:r>
      <w:r w:rsidRPr="001F480C">
        <w:rPr>
          <w:b w:val="0"/>
          <w:sz w:val="20"/>
        </w:rPr>
        <w:t>.</w:t>
      </w:r>
    </w:p>
    <w:p w:rsidR="00D265B4" w:rsidRDefault="00D265B4" w:rsidP="00D265B4">
      <w:pPr>
        <w:pStyle w:val="BodyText"/>
        <w:rPr>
          <w:b w:val="0"/>
          <w:sz w:val="20"/>
        </w:rPr>
      </w:pPr>
    </w:p>
    <w:p w:rsidR="00D265B4" w:rsidRDefault="00D265B4" w:rsidP="00D265B4">
      <w:pPr>
        <w:pStyle w:val="BodyText"/>
        <w:rPr>
          <w:b w:val="0"/>
          <w:sz w:val="20"/>
        </w:rPr>
      </w:pPr>
      <w:r>
        <w:rPr>
          <w:b w:val="0"/>
          <w:sz w:val="20"/>
        </w:rPr>
        <w:t>The reports should be submitted to the VSI Officials Chair, the VSI Officials Database Coordinator, and the applicable District Officials Chair(s).</w:t>
      </w:r>
    </w:p>
    <w:p w:rsidR="00D265B4" w:rsidRPr="001F480C" w:rsidRDefault="00D265B4" w:rsidP="00D265B4">
      <w:pPr>
        <w:pStyle w:val="BodyText"/>
        <w:rPr>
          <w:b w:val="0"/>
          <w:sz w:val="20"/>
        </w:rPr>
      </w:pPr>
    </w:p>
    <w:p w:rsidR="00D265B4" w:rsidRDefault="00D265B4" w:rsidP="00D265B4">
      <w:pPr>
        <w:pStyle w:val="BodyText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3544"/>
        <w:gridCol w:w="3712"/>
      </w:tblGrid>
      <w:tr w:rsidR="00D265B4" w:rsidRPr="00352C65" w:rsidTr="00884A22">
        <w:tc>
          <w:tcPr>
            <w:tcW w:w="3672" w:type="dxa"/>
            <w:shd w:val="clear" w:color="auto" w:fill="auto"/>
          </w:tcPr>
          <w:p w:rsidR="00D265B4" w:rsidRPr="00352C65" w:rsidRDefault="00D265B4" w:rsidP="00884A22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Bryan Wallin</w:t>
            </w:r>
          </w:p>
        </w:tc>
        <w:tc>
          <w:tcPr>
            <w:tcW w:w="3672" w:type="dxa"/>
            <w:shd w:val="clear" w:color="auto" w:fill="auto"/>
          </w:tcPr>
          <w:p w:rsidR="00D265B4" w:rsidRPr="00352C65" w:rsidRDefault="00D265B4" w:rsidP="00884A22">
            <w:pPr>
              <w:pStyle w:val="BodyText"/>
              <w:rPr>
                <w:b w:val="0"/>
                <w:sz w:val="20"/>
              </w:rPr>
            </w:pPr>
            <w:r w:rsidRPr="00352C65">
              <w:rPr>
                <w:b w:val="0"/>
                <w:sz w:val="20"/>
              </w:rPr>
              <w:t>VSI Officials Chair</w:t>
            </w:r>
          </w:p>
        </w:tc>
        <w:tc>
          <w:tcPr>
            <w:tcW w:w="3672" w:type="dxa"/>
            <w:shd w:val="clear" w:color="auto" w:fill="auto"/>
          </w:tcPr>
          <w:p w:rsidR="00D265B4" w:rsidRPr="00352C65" w:rsidRDefault="00BD0A71" w:rsidP="00884A22">
            <w:pPr>
              <w:pStyle w:val="BodyText"/>
              <w:rPr>
                <w:b w:val="0"/>
                <w:sz w:val="20"/>
              </w:rPr>
            </w:pPr>
            <w:hyperlink r:id="rId7" w:history="1">
              <w:r w:rsidR="00D265B4" w:rsidRPr="00195C57">
                <w:rPr>
                  <w:rStyle w:val="Hyperlink"/>
                  <w:sz w:val="20"/>
                </w:rPr>
                <w:t>officialschair@virginiaswimming.org</w:t>
              </w:r>
            </w:hyperlink>
          </w:p>
        </w:tc>
      </w:tr>
      <w:tr w:rsidR="00D265B4" w:rsidRPr="00352C65" w:rsidTr="00884A22">
        <w:tc>
          <w:tcPr>
            <w:tcW w:w="3672" w:type="dxa"/>
            <w:shd w:val="clear" w:color="auto" w:fill="auto"/>
          </w:tcPr>
          <w:p w:rsidR="00D265B4" w:rsidRPr="00352C65" w:rsidRDefault="00D265B4" w:rsidP="00884A22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 Fuhs</w:t>
            </w:r>
          </w:p>
        </w:tc>
        <w:tc>
          <w:tcPr>
            <w:tcW w:w="3672" w:type="dxa"/>
            <w:shd w:val="clear" w:color="auto" w:fill="auto"/>
          </w:tcPr>
          <w:p w:rsidR="00D265B4" w:rsidRPr="00352C65" w:rsidRDefault="00D265B4" w:rsidP="00884A22">
            <w:pPr>
              <w:pStyle w:val="BodyText"/>
              <w:rPr>
                <w:b w:val="0"/>
                <w:sz w:val="20"/>
              </w:rPr>
            </w:pPr>
            <w:r w:rsidRPr="00352C65">
              <w:rPr>
                <w:b w:val="0"/>
                <w:sz w:val="20"/>
              </w:rPr>
              <w:t>VSI Officials Database Coordinator</w:t>
            </w:r>
          </w:p>
        </w:tc>
        <w:tc>
          <w:tcPr>
            <w:tcW w:w="3672" w:type="dxa"/>
            <w:shd w:val="clear" w:color="auto" w:fill="auto"/>
          </w:tcPr>
          <w:p w:rsidR="00D265B4" w:rsidRPr="00B25360" w:rsidRDefault="00077536" w:rsidP="00884A22">
            <w:pPr>
              <w:pStyle w:val="BodyText"/>
              <w:rPr>
                <w:rStyle w:val="Hyperlink"/>
              </w:rPr>
            </w:pPr>
            <w:r>
              <w:rPr>
                <w:rStyle w:val="Hyperlink"/>
                <w:sz w:val="20"/>
              </w:rPr>
              <w:t>Vsi.officials.roster@gmail.com</w:t>
            </w:r>
            <w:hyperlink r:id="rId8" w:history="1"/>
          </w:p>
        </w:tc>
      </w:tr>
      <w:tr w:rsidR="00D265B4" w:rsidRPr="00352C65" w:rsidTr="00884A22">
        <w:tc>
          <w:tcPr>
            <w:tcW w:w="3672" w:type="dxa"/>
            <w:shd w:val="clear" w:color="auto" w:fill="auto"/>
          </w:tcPr>
          <w:p w:rsidR="00D265B4" w:rsidRPr="00352C65" w:rsidRDefault="00D265B4" w:rsidP="00884A22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John Stanley</w:t>
            </w:r>
          </w:p>
        </w:tc>
        <w:tc>
          <w:tcPr>
            <w:tcW w:w="3672" w:type="dxa"/>
            <w:shd w:val="clear" w:color="auto" w:fill="auto"/>
          </w:tcPr>
          <w:p w:rsidR="00D265B4" w:rsidRPr="00352C65" w:rsidRDefault="00D265B4" w:rsidP="00884A22">
            <w:pPr>
              <w:pStyle w:val="BodyText"/>
              <w:rPr>
                <w:b w:val="0"/>
                <w:sz w:val="20"/>
              </w:rPr>
            </w:pPr>
            <w:r w:rsidRPr="00352C65">
              <w:rPr>
                <w:b w:val="0"/>
                <w:sz w:val="20"/>
              </w:rPr>
              <w:t>SW District Chair</w:t>
            </w:r>
          </w:p>
        </w:tc>
        <w:tc>
          <w:tcPr>
            <w:tcW w:w="3672" w:type="dxa"/>
            <w:shd w:val="clear" w:color="auto" w:fill="auto"/>
          </w:tcPr>
          <w:p w:rsidR="00D265B4" w:rsidRPr="00B25360" w:rsidRDefault="00D265B4" w:rsidP="00884A22">
            <w:pPr>
              <w:pStyle w:val="BodyText"/>
              <w:rPr>
                <w:rStyle w:val="Hyperlink"/>
                <w:b w:val="0"/>
              </w:rPr>
            </w:pPr>
            <w:r w:rsidRPr="00B25360">
              <w:rPr>
                <w:rStyle w:val="Hyperlink"/>
                <w:sz w:val="20"/>
              </w:rPr>
              <w:t>jfstanley@cox.net</w:t>
            </w:r>
          </w:p>
        </w:tc>
      </w:tr>
      <w:tr w:rsidR="00D265B4" w:rsidRPr="00352C65" w:rsidTr="00884A22">
        <w:tc>
          <w:tcPr>
            <w:tcW w:w="3672" w:type="dxa"/>
            <w:shd w:val="clear" w:color="auto" w:fill="auto"/>
          </w:tcPr>
          <w:p w:rsidR="00D265B4" w:rsidRPr="00352C65" w:rsidRDefault="00D265B4" w:rsidP="00884A22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Bob Rustin</w:t>
            </w:r>
          </w:p>
        </w:tc>
        <w:tc>
          <w:tcPr>
            <w:tcW w:w="3672" w:type="dxa"/>
            <w:shd w:val="clear" w:color="auto" w:fill="auto"/>
          </w:tcPr>
          <w:p w:rsidR="00D265B4" w:rsidRPr="00352C65" w:rsidRDefault="00D265B4" w:rsidP="00884A22">
            <w:pPr>
              <w:pStyle w:val="BodyText"/>
              <w:rPr>
                <w:b w:val="0"/>
                <w:sz w:val="20"/>
              </w:rPr>
            </w:pPr>
            <w:r w:rsidRPr="00352C65">
              <w:rPr>
                <w:b w:val="0"/>
                <w:sz w:val="20"/>
              </w:rPr>
              <w:t>C District Chair</w:t>
            </w:r>
          </w:p>
        </w:tc>
        <w:tc>
          <w:tcPr>
            <w:tcW w:w="3672" w:type="dxa"/>
            <w:shd w:val="clear" w:color="auto" w:fill="auto"/>
          </w:tcPr>
          <w:p w:rsidR="00D265B4" w:rsidRPr="00352C65" w:rsidRDefault="00BD0A71" w:rsidP="00884A22">
            <w:pPr>
              <w:pStyle w:val="BodyText"/>
              <w:rPr>
                <w:color w:val="0000FF"/>
                <w:sz w:val="20"/>
                <w:u w:val="single"/>
              </w:rPr>
            </w:pPr>
            <w:hyperlink r:id="rId9" w:history="1">
              <w:r w:rsidR="00D265B4" w:rsidRPr="00EC0955">
                <w:rPr>
                  <w:rStyle w:val="Hyperlink"/>
                  <w:sz w:val="20"/>
                </w:rPr>
                <w:t>Bob.A.Rustin@USA.dupont.com</w:t>
              </w:r>
            </w:hyperlink>
          </w:p>
        </w:tc>
      </w:tr>
      <w:tr w:rsidR="00D265B4" w:rsidRPr="00352C65" w:rsidTr="00884A22">
        <w:tc>
          <w:tcPr>
            <w:tcW w:w="3672" w:type="dxa"/>
            <w:shd w:val="clear" w:color="auto" w:fill="auto"/>
          </w:tcPr>
          <w:p w:rsidR="00D265B4" w:rsidRPr="00352C65" w:rsidRDefault="00D265B4" w:rsidP="00884A22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Sizemore</w:t>
            </w:r>
          </w:p>
        </w:tc>
        <w:tc>
          <w:tcPr>
            <w:tcW w:w="3672" w:type="dxa"/>
            <w:shd w:val="clear" w:color="auto" w:fill="auto"/>
          </w:tcPr>
          <w:p w:rsidR="00D265B4" w:rsidRPr="00352C65" w:rsidRDefault="00D265B4" w:rsidP="00884A22">
            <w:pPr>
              <w:pStyle w:val="BodyText"/>
              <w:rPr>
                <w:b w:val="0"/>
                <w:sz w:val="20"/>
              </w:rPr>
            </w:pPr>
            <w:r w:rsidRPr="00352C65">
              <w:rPr>
                <w:b w:val="0"/>
                <w:sz w:val="20"/>
              </w:rPr>
              <w:t>N District Chair</w:t>
            </w:r>
          </w:p>
        </w:tc>
        <w:tc>
          <w:tcPr>
            <w:tcW w:w="3672" w:type="dxa"/>
            <w:shd w:val="clear" w:color="auto" w:fill="auto"/>
          </w:tcPr>
          <w:p w:rsidR="00D265B4" w:rsidRPr="00352C65" w:rsidRDefault="00BD0A71" w:rsidP="00884A22">
            <w:pPr>
              <w:pStyle w:val="BodyText"/>
              <w:rPr>
                <w:sz w:val="20"/>
              </w:rPr>
            </w:pPr>
            <w:hyperlink r:id="rId10" w:history="1">
              <w:r w:rsidR="00D265B4" w:rsidRPr="003D0512">
                <w:rPr>
                  <w:rStyle w:val="Hyperlink"/>
                  <w:sz w:val="20"/>
                </w:rPr>
                <w:t>MCSizemore@earthlink.net</w:t>
              </w:r>
            </w:hyperlink>
          </w:p>
        </w:tc>
      </w:tr>
      <w:tr w:rsidR="00D265B4" w:rsidRPr="00352C65" w:rsidTr="00884A22">
        <w:tc>
          <w:tcPr>
            <w:tcW w:w="3672" w:type="dxa"/>
            <w:shd w:val="clear" w:color="auto" w:fill="auto"/>
          </w:tcPr>
          <w:p w:rsidR="00D265B4" w:rsidRPr="00352C65" w:rsidRDefault="00077536" w:rsidP="00884A22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Demers</w:t>
            </w:r>
          </w:p>
        </w:tc>
        <w:tc>
          <w:tcPr>
            <w:tcW w:w="3672" w:type="dxa"/>
            <w:shd w:val="clear" w:color="auto" w:fill="auto"/>
          </w:tcPr>
          <w:p w:rsidR="00D265B4" w:rsidRPr="00352C65" w:rsidRDefault="00D265B4" w:rsidP="00884A22">
            <w:pPr>
              <w:pStyle w:val="BodyText"/>
              <w:rPr>
                <w:b w:val="0"/>
                <w:sz w:val="20"/>
              </w:rPr>
            </w:pPr>
            <w:r w:rsidRPr="00352C65">
              <w:rPr>
                <w:b w:val="0"/>
                <w:sz w:val="20"/>
              </w:rPr>
              <w:t>SE District Chair</w:t>
            </w:r>
          </w:p>
        </w:tc>
        <w:tc>
          <w:tcPr>
            <w:tcW w:w="3672" w:type="dxa"/>
            <w:shd w:val="clear" w:color="auto" w:fill="auto"/>
          </w:tcPr>
          <w:p w:rsidR="00D265B4" w:rsidRPr="00352C65" w:rsidRDefault="00077536" w:rsidP="00884A22">
            <w:pPr>
              <w:pStyle w:val="BodyText"/>
              <w:rPr>
                <w:sz w:val="20"/>
              </w:rPr>
            </w:pPr>
            <w:r>
              <w:rPr>
                <w:rStyle w:val="Hyperlink"/>
                <w:sz w:val="20"/>
              </w:rPr>
              <w:t>d</w:t>
            </w:r>
            <w:r w:rsidRPr="00077536">
              <w:rPr>
                <w:rStyle w:val="Hyperlink"/>
                <w:sz w:val="20"/>
              </w:rPr>
              <w:t>demer</w:t>
            </w:r>
            <w:r>
              <w:rPr>
                <w:rStyle w:val="Hyperlink"/>
                <w:sz w:val="20"/>
              </w:rPr>
              <w:t>s3</w:t>
            </w:r>
            <w:r w:rsidRPr="00077536">
              <w:rPr>
                <w:rStyle w:val="Hyperlink"/>
                <w:sz w:val="20"/>
              </w:rPr>
              <w:t>@cox.net</w:t>
            </w:r>
          </w:p>
        </w:tc>
      </w:tr>
    </w:tbl>
    <w:p w:rsidR="00D265B4" w:rsidRPr="001F480C" w:rsidRDefault="00D265B4" w:rsidP="00D265B4">
      <w:pPr>
        <w:pStyle w:val="BodyText"/>
        <w:rPr>
          <w:b w:val="0"/>
          <w:sz w:val="20"/>
        </w:rPr>
      </w:pPr>
    </w:p>
    <w:p w:rsidR="00D265B4" w:rsidRDefault="00D265B4" w:rsidP="00D265B4">
      <w:pPr>
        <w:rPr>
          <w:rFonts w:ascii="Arial" w:hAnsi="Arial" w:cs="Arial"/>
        </w:rPr>
      </w:pPr>
    </w:p>
    <w:p w:rsidR="00591488" w:rsidRPr="00250D22" w:rsidRDefault="00D265B4" w:rsidP="00250D22">
      <w:pPr>
        <w:pStyle w:val="BodyText"/>
        <w:rPr>
          <w:b w:val="0"/>
          <w:sz w:val="20"/>
        </w:rPr>
      </w:pPr>
      <w:r>
        <w:rPr>
          <w:b w:val="0"/>
          <w:sz w:val="20"/>
        </w:rPr>
        <w:t xml:space="preserve">Please attach a meet roster used for tracking participation during the meet. The sessions worked for meet officials should be entered on the Meet Roster for </w:t>
      </w:r>
      <w:r w:rsidRPr="00E93662">
        <w:rPr>
          <w:b w:val="0"/>
          <w:i/>
          <w:sz w:val="20"/>
        </w:rPr>
        <w:t>OTS Reporting Spreadsheet</w:t>
      </w:r>
      <w:r>
        <w:rPr>
          <w:b w:val="0"/>
          <w:sz w:val="20"/>
        </w:rPr>
        <w:t xml:space="preserve"> which should also be submitted.</w:t>
      </w:r>
      <w:bookmarkStart w:id="0" w:name="_GoBack"/>
      <w:bookmarkEnd w:id="0"/>
    </w:p>
    <w:sectPr w:rsidR="00591488" w:rsidRPr="00250D22" w:rsidSect="00C472AE">
      <w:headerReference w:type="default" r:id="rId11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71" w:rsidRDefault="00BD0A71" w:rsidP="001B7E19">
      <w:r>
        <w:separator/>
      </w:r>
    </w:p>
  </w:endnote>
  <w:endnote w:type="continuationSeparator" w:id="0">
    <w:p w:rsidR="00BD0A71" w:rsidRDefault="00BD0A71" w:rsidP="001B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71" w:rsidRDefault="00BD0A71" w:rsidP="001B7E19">
      <w:r>
        <w:separator/>
      </w:r>
    </w:p>
  </w:footnote>
  <w:footnote w:type="continuationSeparator" w:id="0">
    <w:p w:rsidR="00BD0A71" w:rsidRDefault="00BD0A71" w:rsidP="001B7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19" w:rsidRDefault="00C472AE" w:rsidP="00C472AE">
    <w:pPr>
      <w:pStyle w:val="Title"/>
      <w:jc w:val="left"/>
    </w:pPr>
    <w:r>
      <w:rPr>
        <w:noProof/>
      </w:rPr>
      <w:drawing>
        <wp:inline distT="0" distB="0" distL="0" distR="0">
          <wp:extent cx="1038225" cy="58102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VSI Post-Meet Referee’s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3E"/>
    <w:rsid w:val="00025309"/>
    <w:rsid w:val="00077536"/>
    <w:rsid w:val="001B7E19"/>
    <w:rsid w:val="0022544E"/>
    <w:rsid w:val="00250D22"/>
    <w:rsid w:val="002A5203"/>
    <w:rsid w:val="003766E5"/>
    <w:rsid w:val="00591488"/>
    <w:rsid w:val="00770313"/>
    <w:rsid w:val="0091723C"/>
    <w:rsid w:val="0091796D"/>
    <w:rsid w:val="00A56400"/>
    <w:rsid w:val="00BD0A71"/>
    <w:rsid w:val="00BF103E"/>
    <w:rsid w:val="00C472AE"/>
    <w:rsid w:val="00CF5A84"/>
    <w:rsid w:val="00D265B4"/>
    <w:rsid w:val="00F2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392DF-01D4-4708-9CB9-37341E97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3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E1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B7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E19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1B7E19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B7E19"/>
    <w:rPr>
      <w:rFonts w:ascii="Arial" w:eastAsia="Times New Roman" w:hAnsi="Arial" w:cs="Arial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D265B4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265B4"/>
    <w:rPr>
      <w:rFonts w:ascii="Arial" w:eastAsia="Times New Roman" w:hAnsi="Arial" w:cs="Arial"/>
      <w:b/>
      <w:bCs/>
      <w:szCs w:val="20"/>
    </w:rPr>
  </w:style>
  <w:style w:type="character" w:styleId="Hyperlink">
    <w:name w:val="Hyperlink"/>
    <w:rsid w:val="00D265B4"/>
    <w:rPr>
      <w:color w:val="0000FF"/>
      <w:u w:val="single"/>
    </w:rPr>
  </w:style>
  <w:style w:type="table" w:styleId="TableGrid">
    <w:name w:val="Table Grid"/>
    <w:basedOn w:val="TableNormal"/>
    <w:uiPriority w:val="39"/>
    <w:rsid w:val="00C4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5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4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4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4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P.Squires@uscg.mil?subject=Post%20Meet%20Referee's%20Re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ialschair@virginiaswimmin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CSizemore@earthlin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b.A.Rustin@USA.dupont.com?subject=Post%20Meet%20Referee's%20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40F7-DFFC-455F-A78C-1D14FF88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Wallin</dc:creator>
  <cp:keywords/>
  <dc:description/>
  <cp:lastModifiedBy>Bryan Wallin</cp:lastModifiedBy>
  <cp:revision>6</cp:revision>
  <dcterms:created xsi:type="dcterms:W3CDTF">2015-08-23T20:57:00Z</dcterms:created>
  <dcterms:modified xsi:type="dcterms:W3CDTF">2015-09-24T23:45:00Z</dcterms:modified>
</cp:coreProperties>
</file>